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1B8B4" w14:textId="77777777" w:rsidR="005A6CF7" w:rsidRPr="00376E6F" w:rsidRDefault="005A6CF7" w:rsidP="00376E6F">
      <w:pPr>
        <w:pStyle w:val="Heading1"/>
        <w:keepNext/>
        <w:numPr>
          <w:ilvl w:val="0"/>
          <w:numId w:val="0"/>
        </w:numPr>
        <w:ind w:left="1004" w:hanging="1004"/>
        <w:jc w:val="center"/>
        <w:rPr>
          <w:sz w:val="28"/>
        </w:rPr>
      </w:pPr>
      <w:r>
        <w:rPr>
          <w:sz w:val="28"/>
        </w:rPr>
        <w:t>MOLESEY BOAT CLUB</w:t>
      </w:r>
    </w:p>
    <w:p w14:paraId="1D77C0F6" w14:textId="321CE13A" w:rsidR="0060088D" w:rsidRPr="00FD4D9B" w:rsidRDefault="00BA4492" w:rsidP="009A3486">
      <w:pPr>
        <w:rPr>
          <w:b/>
          <w:sz w:val="24"/>
          <w:lang w:val="en-GB"/>
        </w:rPr>
      </w:pPr>
      <w:bookmarkStart w:id="0" w:name="_GoBack"/>
      <w:bookmarkEnd w:id="0"/>
      <w:r>
        <w:rPr>
          <w:b/>
          <w:sz w:val="24"/>
          <w:lang w:val="en-GB"/>
        </w:rPr>
        <w:t>MINUTES of MEETING on Novem</w:t>
      </w:r>
      <w:r w:rsidR="001E44B4">
        <w:rPr>
          <w:b/>
          <w:sz w:val="24"/>
          <w:lang w:val="en-GB"/>
        </w:rPr>
        <w:t>ber</w:t>
      </w:r>
      <w:r w:rsidR="006D0669">
        <w:rPr>
          <w:b/>
          <w:sz w:val="24"/>
          <w:lang w:val="en-GB"/>
        </w:rPr>
        <w:t xml:space="preserve"> </w:t>
      </w:r>
      <w:r>
        <w:rPr>
          <w:b/>
          <w:sz w:val="24"/>
          <w:lang w:val="en-GB"/>
        </w:rPr>
        <w:t>5th</w:t>
      </w:r>
      <w:r w:rsidR="004628E9">
        <w:rPr>
          <w:b/>
          <w:sz w:val="24"/>
          <w:lang w:val="en-GB"/>
        </w:rPr>
        <w:t xml:space="preserve"> 2014</w:t>
      </w:r>
    </w:p>
    <w:tbl>
      <w:tblPr>
        <w:tblW w:w="10110" w:type="dxa"/>
        <w:tblInd w:w="109" w:type="dxa"/>
        <w:tblLayout w:type="fixed"/>
        <w:tblLook w:val="0000" w:firstRow="0" w:lastRow="0" w:firstColumn="0" w:lastColumn="0" w:noHBand="0" w:noVBand="0"/>
      </w:tblPr>
      <w:tblGrid>
        <w:gridCol w:w="283"/>
        <w:gridCol w:w="435"/>
        <w:gridCol w:w="900"/>
        <w:gridCol w:w="1800"/>
        <w:gridCol w:w="1424"/>
        <w:gridCol w:w="402"/>
        <w:gridCol w:w="425"/>
        <w:gridCol w:w="847"/>
        <w:gridCol w:w="2119"/>
        <w:gridCol w:w="1475"/>
      </w:tblGrid>
      <w:tr w:rsidR="005A6CF7" w14:paraId="1AB7BA25" w14:textId="77777777" w:rsidTr="006D0669">
        <w:tc>
          <w:tcPr>
            <w:tcW w:w="283" w:type="dxa"/>
            <w:tcBorders>
              <w:top w:val="single" w:sz="4" w:space="0" w:color="000000"/>
              <w:left w:val="single" w:sz="4" w:space="0" w:color="000000"/>
              <w:bottom w:val="single" w:sz="4" w:space="0" w:color="000000"/>
            </w:tcBorders>
            <w:shd w:val="clear" w:color="auto" w:fill="auto"/>
          </w:tcPr>
          <w:p w14:paraId="163262AE" w14:textId="77777777" w:rsidR="005A6CF7" w:rsidRDefault="00251D0C">
            <w:pPr>
              <w:jc w:val="both"/>
              <w:rPr>
                <w:rFonts w:ascii="Calibri" w:hAnsi="Calibri" w:cs="Calibri"/>
                <w:sz w:val="18"/>
              </w:rPr>
            </w:pPr>
            <w:r>
              <w:rPr>
                <w:rFonts w:ascii="Calibri" w:hAnsi="Calibri" w:cs="Calibri"/>
                <w:sz w:val="18"/>
              </w:rPr>
              <w:t>*</w:t>
            </w:r>
          </w:p>
        </w:tc>
        <w:tc>
          <w:tcPr>
            <w:tcW w:w="435" w:type="dxa"/>
            <w:tcBorders>
              <w:top w:val="single" w:sz="4" w:space="0" w:color="000000"/>
              <w:left w:val="single" w:sz="4" w:space="0" w:color="000000"/>
              <w:bottom w:val="single" w:sz="4" w:space="0" w:color="000000"/>
            </w:tcBorders>
            <w:shd w:val="clear" w:color="auto" w:fill="auto"/>
          </w:tcPr>
          <w:p w14:paraId="2600615D" w14:textId="77777777" w:rsidR="005A6CF7" w:rsidRDefault="00BA4492">
            <w:pPr>
              <w:jc w:val="both"/>
              <w:rPr>
                <w:rFonts w:cs="Calibri"/>
                <w:sz w:val="18"/>
              </w:rPr>
            </w:pPr>
            <w:r>
              <w:rPr>
                <w:rFonts w:cs="Calibri"/>
                <w:sz w:val="18"/>
              </w:rPr>
              <w:t>2</w:t>
            </w:r>
          </w:p>
        </w:tc>
        <w:tc>
          <w:tcPr>
            <w:tcW w:w="900" w:type="dxa"/>
            <w:tcBorders>
              <w:top w:val="single" w:sz="4" w:space="0" w:color="000000"/>
              <w:left w:val="single" w:sz="4" w:space="0" w:color="000000"/>
              <w:bottom w:val="single" w:sz="4" w:space="0" w:color="000000"/>
            </w:tcBorders>
            <w:shd w:val="clear" w:color="auto" w:fill="auto"/>
          </w:tcPr>
          <w:p w14:paraId="77A3F071" w14:textId="77777777" w:rsidR="005A6CF7" w:rsidRDefault="005A6CF7">
            <w:pPr>
              <w:jc w:val="right"/>
              <w:rPr>
                <w:rFonts w:cs="Calibri"/>
                <w:sz w:val="18"/>
              </w:rPr>
            </w:pPr>
            <w:r>
              <w:rPr>
                <w:rFonts w:cs="Calibri"/>
                <w:sz w:val="18"/>
              </w:rPr>
              <w:t>Ted</w:t>
            </w:r>
          </w:p>
        </w:tc>
        <w:tc>
          <w:tcPr>
            <w:tcW w:w="1800" w:type="dxa"/>
            <w:tcBorders>
              <w:top w:val="single" w:sz="4" w:space="0" w:color="000000"/>
              <w:left w:val="single" w:sz="4" w:space="0" w:color="000000"/>
              <w:bottom w:val="single" w:sz="4" w:space="0" w:color="000000"/>
            </w:tcBorders>
            <w:shd w:val="clear" w:color="auto" w:fill="auto"/>
          </w:tcPr>
          <w:p w14:paraId="674C2013" w14:textId="77777777" w:rsidR="005A6CF7" w:rsidRDefault="005A6CF7">
            <w:pPr>
              <w:jc w:val="both"/>
              <w:rPr>
                <w:rFonts w:cs="Calibri"/>
                <w:sz w:val="18"/>
              </w:rPr>
            </w:pPr>
            <w:r>
              <w:rPr>
                <w:rFonts w:cs="Calibri"/>
                <w:sz w:val="18"/>
              </w:rPr>
              <w:t xml:space="preserve">Bates </w:t>
            </w:r>
          </w:p>
        </w:tc>
        <w:tc>
          <w:tcPr>
            <w:tcW w:w="1424" w:type="dxa"/>
            <w:tcBorders>
              <w:top w:val="single" w:sz="4" w:space="0" w:color="000000"/>
              <w:left w:val="single" w:sz="4" w:space="0" w:color="000000"/>
              <w:bottom w:val="single" w:sz="4" w:space="0" w:color="000000"/>
            </w:tcBorders>
            <w:shd w:val="clear" w:color="auto" w:fill="auto"/>
          </w:tcPr>
          <w:p w14:paraId="6E777103" w14:textId="77777777" w:rsidR="005A6CF7" w:rsidRDefault="005A6CF7">
            <w:pPr>
              <w:rPr>
                <w:rFonts w:cs="Calibri"/>
                <w:sz w:val="18"/>
              </w:rPr>
            </w:pPr>
            <w:r>
              <w:rPr>
                <w:rFonts w:cs="Calibri"/>
                <w:sz w:val="18"/>
              </w:rPr>
              <w:t>020 8979 7161</w:t>
            </w:r>
          </w:p>
        </w:tc>
        <w:tc>
          <w:tcPr>
            <w:tcW w:w="402" w:type="dxa"/>
            <w:tcBorders>
              <w:top w:val="single" w:sz="4" w:space="0" w:color="000000"/>
              <w:left w:val="single" w:sz="4" w:space="0" w:color="000000"/>
              <w:bottom w:val="single" w:sz="4" w:space="0" w:color="000000"/>
            </w:tcBorders>
            <w:shd w:val="clear" w:color="auto" w:fill="auto"/>
          </w:tcPr>
          <w:p w14:paraId="77376072" w14:textId="77777777" w:rsidR="005A6CF7" w:rsidRDefault="00BA4492">
            <w:pPr>
              <w:rPr>
                <w:rFonts w:cs="Calibri"/>
                <w:sz w:val="18"/>
              </w:rPr>
            </w:pPr>
            <w:r>
              <w:rPr>
                <w:rFonts w:cs="Calibri"/>
                <w:sz w:val="18"/>
              </w:rPr>
              <w:t>*</w:t>
            </w:r>
          </w:p>
        </w:tc>
        <w:tc>
          <w:tcPr>
            <w:tcW w:w="425" w:type="dxa"/>
            <w:tcBorders>
              <w:top w:val="single" w:sz="4" w:space="0" w:color="000000"/>
              <w:left w:val="single" w:sz="4" w:space="0" w:color="000000"/>
              <w:bottom w:val="single" w:sz="4" w:space="0" w:color="000000"/>
            </w:tcBorders>
            <w:shd w:val="clear" w:color="auto" w:fill="auto"/>
          </w:tcPr>
          <w:p w14:paraId="227BE609" w14:textId="77777777" w:rsidR="005A6CF7" w:rsidRDefault="00BA4492">
            <w:pPr>
              <w:rPr>
                <w:rFonts w:cs="Calibri"/>
                <w:sz w:val="18"/>
              </w:rPr>
            </w:pPr>
            <w:r>
              <w:rPr>
                <w:rFonts w:cs="Calibri"/>
                <w:sz w:val="18"/>
              </w:rPr>
              <w:t>2</w:t>
            </w:r>
          </w:p>
        </w:tc>
        <w:tc>
          <w:tcPr>
            <w:tcW w:w="847" w:type="dxa"/>
            <w:tcBorders>
              <w:top w:val="single" w:sz="4" w:space="0" w:color="000000"/>
              <w:left w:val="single" w:sz="4" w:space="0" w:color="000000"/>
              <w:bottom w:val="single" w:sz="4" w:space="0" w:color="000000"/>
            </w:tcBorders>
            <w:shd w:val="clear" w:color="auto" w:fill="auto"/>
          </w:tcPr>
          <w:p w14:paraId="06349B0D" w14:textId="77777777" w:rsidR="005A6CF7" w:rsidRDefault="005A6CF7">
            <w:pPr>
              <w:jc w:val="right"/>
              <w:rPr>
                <w:rFonts w:cs="Calibri"/>
                <w:sz w:val="18"/>
              </w:rPr>
            </w:pPr>
            <w:r>
              <w:rPr>
                <w:rFonts w:cs="Calibri"/>
                <w:sz w:val="18"/>
              </w:rPr>
              <w:t>Simon</w:t>
            </w:r>
          </w:p>
        </w:tc>
        <w:tc>
          <w:tcPr>
            <w:tcW w:w="2119" w:type="dxa"/>
            <w:tcBorders>
              <w:top w:val="single" w:sz="4" w:space="0" w:color="000000"/>
              <w:left w:val="single" w:sz="4" w:space="0" w:color="000000"/>
              <w:bottom w:val="single" w:sz="4" w:space="0" w:color="000000"/>
            </w:tcBorders>
            <w:shd w:val="clear" w:color="auto" w:fill="auto"/>
          </w:tcPr>
          <w:p w14:paraId="2B2CE28B" w14:textId="77777777" w:rsidR="005A6CF7" w:rsidRDefault="005A6CF7">
            <w:pPr>
              <w:jc w:val="both"/>
              <w:rPr>
                <w:rFonts w:cs="Calibri"/>
                <w:sz w:val="18"/>
              </w:rPr>
            </w:pPr>
            <w:r>
              <w:rPr>
                <w:rFonts w:cs="Calibri"/>
                <w:sz w:val="18"/>
              </w:rPr>
              <w:t>Kay</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73FBB766" w14:textId="77777777" w:rsidR="005A6CF7" w:rsidRDefault="005A6CF7">
            <w:pPr>
              <w:rPr>
                <w:rFonts w:cs="Calibri"/>
                <w:color w:val="000000"/>
                <w:sz w:val="18"/>
              </w:rPr>
            </w:pPr>
            <w:r>
              <w:rPr>
                <w:rFonts w:cs="Calibri"/>
                <w:color w:val="000000"/>
                <w:sz w:val="18"/>
              </w:rPr>
              <w:t>07956 553455</w:t>
            </w:r>
          </w:p>
        </w:tc>
      </w:tr>
      <w:tr w:rsidR="009B6FFC" w14:paraId="4C63550F" w14:textId="77777777" w:rsidTr="006D0669">
        <w:tc>
          <w:tcPr>
            <w:tcW w:w="283" w:type="dxa"/>
            <w:tcBorders>
              <w:top w:val="single" w:sz="4" w:space="0" w:color="000000"/>
              <w:left w:val="single" w:sz="4" w:space="0" w:color="000000"/>
              <w:bottom w:val="single" w:sz="4" w:space="0" w:color="000000"/>
            </w:tcBorders>
            <w:shd w:val="clear" w:color="auto" w:fill="auto"/>
          </w:tcPr>
          <w:p w14:paraId="156CDB1C" w14:textId="77777777" w:rsidR="009B6FFC" w:rsidRDefault="009B6FFC">
            <w:pPr>
              <w:rPr>
                <w:rFonts w:cs="Calibri"/>
                <w:sz w:val="18"/>
              </w:rPr>
            </w:pPr>
            <w:r>
              <w:rPr>
                <w:rFonts w:cs="Calibri"/>
                <w:sz w:val="18"/>
              </w:rPr>
              <w:t>A</w:t>
            </w:r>
          </w:p>
        </w:tc>
        <w:tc>
          <w:tcPr>
            <w:tcW w:w="435" w:type="dxa"/>
            <w:tcBorders>
              <w:top w:val="single" w:sz="4" w:space="0" w:color="000000"/>
              <w:left w:val="single" w:sz="4" w:space="0" w:color="000000"/>
              <w:bottom w:val="single" w:sz="4" w:space="0" w:color="000000"/>
            </w:tcBorders>
            <w:shd w:val="clear" w:color="auto" w:fill="auto"/>
          </w:tcPr>
          <w:p w14:paraId="0C1E8775" w14:textId="77777777" w:rsidR="009B6FFC" w:rsidRDefault="009B6FFC">
            <w:pPr>
              <w:jc w:val="both"/>
              <w:rPr>
                <w:rFonts w:cs="Calibri"/>
                <w:sz w:val="18"/>
              </w:rPr>
            </w:pPr>
            <w:r>
              <w:rPr>
                <w:rFonts w:cs="Calibri"/>
                <w:sz w:val="18"/>
              </w:rPr>
              <w:t>0</w:t>
            </w:r>
          </w:p>
        </w:tc>
        <w:tc>
          <w:tcPr>
            <w:tcW w:w="900" w:type="dxa"/>
            <w:tcBorders>
              <w:top w:val="single" w:sz="4" w:space="0" w:color="000000"/>
              <w:left w:val="single" w:sz="4" w:space="0" w:color="000000"/>
              <w:bottom w:val="single" w:sz="4" w:space="0" w:color="000000"/>
            </w:tcBorders>
            <w:shd w:val="clear" w:color="auto" w:fill="auto"/>
          </w:tcPr>
          <w:p w14:paraId="0A3F5585" w14:textId="77777777" w:rsidR="009B6FFC" w:rsidRDefault="009B6FFC">
            <w:pPr>
              <w:jc w:val="right"/>
              <w:rPr>
                <w:rFonts w:cs="Calibri"/>
                <w:sz w:val="18"/>
              </w:rPr>
            </w:pPr>
            <w:r>
              <w:rPr>
                <w:rFonts w:cs="Calibri"/>
                <w:sz w:val="18"/>
              </w:rPr>
              <w:t>Magnus</w:t>
            </w:r>
          </w:p>
        </w:tc>
        <w:tc>
          <w:tcPr>
            <w:tcW w:w="1800" w:type="dxa"/>
            <w:tcBorders>
              <w:top w:val="single" w:sz="4" w:space="0" w:color="000000"/>
              <w:left w:val="single" w:sz="4" w:space="0" w:color="000000"/>
              <w:bottom w:val="single" w:sz="4" w:space="0" w:color="000000"/>
            </w:tcBorders>
            <w:shd w:val="clear" w:color="auto" w:fill="auto"/>
          </w:tcPr>
          <w:p w14:paraId="3AC083C4" w14:textId="77777777" w:rsidR="009B6FFC" w:rsidRDefault="009B6FFC">
            <w:pPr>
              <w:jc w:val="both"/>
              <w:rPr>
                <w:rFonts w:cs="Calibri"/>
                <w:sz w:val="18"/>
              </w:rPr>
            </w:pPr>
            <w:r>
              <w:rPr>
                <w:rFonts w:cs="Calibri"/>
                <w:sz w:val="18"/>
              </w:rPr>
              <w:t>Burbanks-Safety</w:t>
            </w:r>
          </w:p>
        </w:tc>
        <w:tc>
          <w:tcPr>
            <w:tcW w:w="1424" w:type="dxa"/>
            <w:tcBorders>
              <w:top w:val="single" w:sz="4" w:space="0" w:color="000000"/>
              <w:left w:val="single" w:sz="4" w:space="0" w:color="000000"/>
              <w:bottom w:val="single" w:sz="4" w:space="0" w:color="000000"/>
            </w:tcBorders>
            <w:shd w:val="clear" w:color="auto" w:fill="auto"/>
          </w:tcPr>
          <w:p w14:paraId="068BD5BE" w14:textId="77777777" w:rsidR="009B6FFC" w:rsidRDefault="009B6FFC">
            <w:pPr>
              <w:rPr>
                <w:rFonts w:cs="Calibri"/>
                <w:sz w:val="18"/>
              </w:rPr>
            </w:pPr>
            <w:r w:rsidRPr="007462E3">
              <w:rPr>
                <w:rFonts w:cs="Calibri"/>
                <w:sz w:val="18"/>
              </w:rPr>
              <w:t>07734 682543</w:t>
            </w:r>
          </w:p>
        </w:tc>
        <w:tc>
          <w:tcPr>
            <w:tcW w:w="402" w:type="dxa"/>
            <w:tcBorders>
              <w:top w:val="single" w:sz="4" w:space="0" w:color="000000"/>
              <w:left w:val="single" w:sz="4" w:space="0" w:color="000000"/>
              <w:bottom w:val="single" w:sz="4" w:space="0" w:color="000000"/>
            </w:tcBorders>
            <w:shd w:val="clear" w:color="auto" w:fill="auto"/>
          </w:tcPr>
          <w:p w14:paraId="3D937DD7" w14:textId="77777777" w:rsidR="009B6FFC" w:rsidRDefault="00BA4492">
            <w:pPr>
              <w:rPr>
                <w:rFonts w:cs="Calibri"/>
                <w:sz w:val="18"/>
              </w:rPr>
            </w:pPr>
            <w:r>
              <w:rPr>
                <w:rFonts w:cs="Calibri"/>
                <w:sz w:val="18"/>
              </w:rPr>
              <w:t>*</w:t>
            </w:r>
          </w:p>
        </w:tc>
        <w:tc>
          <w:tcPr>
            <w:tcW w:w="425" w:type="dxa"/>
            <w:tcBorders>
              <w:top w:val="single" w:sz="4" w:space="0" w:color="000000"/>
              <w:left w:val="single" w:sz="4" w:space="0" w:color="000000"/>
              <w:bottom w:val="single" w:sz="4" w:space="0" w:color="000000"/>
            </w:tcBorders>
            <w:shd w:val="clear" w:color="auto" w:fill="auto"/>
          </w:tcPr>
          <w:p w14:paraId="5E4F7433" w14:textId="77777777" w:rsidR="009B6FFC" w:rsidRDefault="00BA4492">
            <w:pPr>
              <w:rPr>
                <w:rFonts w:cs="Calibri"/>
                <w:sz w:val="18"/>
              </w:rPr>
            </w:pPr>
            <w:r>
              <w:rPr>
                <w:rFonts w:cs="Calibri"/>
                <w:sz w:val="18"/>
              </w:rPr>
              <w:t>2</w:t>
            </w:r>
          </w:p>
        </w:tc>
        <w:tc>
          <w:tcPr>
            <w:tcW w:w="847" w:type="dxa"/>
            <w:tcBorders>
              <w:top w:val="single" w:sz="4" w:space="0" w:color="000000"/>
              <w:left w:val="single" w:sz="4" w:space="0" w:color="000000"/>
              <w:bottom w:val="single" w:sz="4" w:space="0" w:color="000000"/>
            </w:tcBorders>
            <w:shd w:val="clear" w:color="auto" w:fill="auto"/>
          </w:tcPr>
          <w:p w14:paraId="2929B33A" w14:textId="77777777" w:rsidR="009B6FFC" w:rsidRPr="008F2B28" w:rsidRDefault="009B6FFC" w:rsidP="009B6FFC">
            <w:pPr>
              <w:jc w:val="right"/>
              <w:rPr>
                <w:rFonts w:cs="Calibri"/>
                <w:sz w:val="18"/>
              </w:rPr>
            </w:pPr>
            <w:r>
              <w:rPr>
                <w:rFonts w:cs="Calibri"/>
                <w:sz w:val="18"/>
              </w:rPr>
              <w:t>Kirsti</w:t>
            </w:r>
          </w:p>
        </w:tc>
        <w:tc>
          <w:tcPr>
            <w:tcW w:w="2119" w:type="dxa"/>
            <w:tcBorders>
              <w:top w:val="single" w:sz="4" w:space="0" w:color="000000"/>
              <w:left w:val="single" w:sz="4" w:space="0" w:color="000000"/>
              <w:bottom w:val="single" w:sz="4" w:space="0" w:color="000000"/>
            </w:tcBorders>
            <w:shd w:val="clear" w:color="auto" w:fill="auto"/>
          </w:tcPr>
          <w:p w14:paraId="3FCD84B9" w14:textId="77777777" w:rsidR="009B6FFC" w:rsidRPr="008F2B28" w:rsidRDefault="009B6FFC" w:rsidP="009B6FFC">
            <w:pPr>
              <w:jc w:val="both"/>
              <w:rPr>
                <w:rFonts w:cs="Calibri"/>
                <w:sz w:val="18"/>
              </w:rPr>
            </w:pPr>
            <w:r>
              <w:rPr>
                <w:rFonts w:cs="Calibri"/>
                <w:sz w:val="18"/>
              </w:rPr>
              <w:t>Mikkov – Mem Sec</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4A698014" w14:textId="77777777" w:rsidR="009B6FFC" w:rsidRDefault="009B6FFC">
            <w:pPr>
              <w:jc w:val="both"/>
              <w:rPr>
                <w:rFonts w:cs="Calibri"/>
                <w:sz w:val="18"/>
              </w:rPr>
            </w:pPr>
          </w:p>
        </w:tc>
      </w:tr>
      <w:tr w:rsidR="001E44B4" w14:paraId="4F02FE25" w14:textId="77777777" w:rsidTr="006D0669">
        <w:tc>
          <w:tcPr>
            <w:tcW w:w="283" w:type="dxa"/>
            <w:tcBorders>
              <w:top w:val="single" w:sz="4" w:space="0" w:color="000000"/>
              <w:left w:val="single" w:sz="4" w:space="0" w:color="000000"/>
              <w:bottom w:val="single" w:sz="4" w:space="0" w:color="000000"/>
            </w:tcBorders>
            <w:shd w:val="clear" w:color="auto" w:fill="auto"/>
          </w:tcPr>
          <w:p w14:paraId="19C2F977" w14:textId="77777777" w:rsidR="001E44B4" w:rsidRDefault="00BA4492">
            <w:pPr>
              <w:rPr>
                <w:rFonts w:cs="Calibri"/>
                <w:sz w:val="18"/>
              </w:rPr>
            </w:pPr>
            <w:r>
              <w:rPr>
                <w:rFonts w:cs="Calibri"/>
                <w:sz w:val="18"/>
              </w:rPr>
              <w:t>*</w:t>
            </w:r>
          </w:p>
        </w:tc>
        <w:tc>
          <w:tcPr>
            <w:tcW w:w="435" w:type="dxa"/>
            <w:tcBorders>
              <w:top w:val="single" w:sz="4" w:space="0" w:color="000000"/>
              <w:left w:val="single" w:sz="4" w:space="0" w:color="000000"/>
              <w:bottom w:val="single" w:sz="4" w:space="0" w:color="000000"/>
            </w:tcBorders>
            <w:shd w:val="clear" w:color="auto" w:fill="auto"/>
          </w:tcPr>
          <w:p w14:paraId="67E91BFA" w14:textId="77777777" w:rsidR="001E44B4" w:rsidRDefault="00BA4492">
            <w:pPr>
              <w:rPr>
                <w:rFonts w:cs="Calibri"/>
                <w:sz w:val="18"/>
              </w:rPr>
            </w:pPr>
            <w:r>
              <w:rPr>
                <w:rFonts w:cs="Calibri"/>
                <w:sz w:val="18"/>
              </w:rPr>
              <w:t>2</w:t>
            </w:r>
          </w:p>
        </w:tc>
        <w:tc>
          <w:tcPr>
            <w:tcW w:w="900" w:type="dxa"/>
            <w:tcBorders>
              <w:top w:val="single" w:sz="4" w:space="0" w:color="000000"/>
              <w:left w:val="single" w:sz="4" w:space="0" w:color="000000"/>
              <w:bottom w:val="single" w:sz="4" w:space="0" w:color="000000"/>
            </w:tcBorders>
            <w:shd w:val="clear" w:color="auto" w:fill="auto"/>
          </w:tcPr>
          <w:p w14:paraId="74E3262D" w14:textId="77777777" w:rsidR="001E44B4" w:rsidRPr="008F2B28" w:rsidRDefault="001E44B4" w:rsidP="001E44B4">
            <w:pPr>
              <w:jc w:val="right"/>
              <w:rPr>
                <w:rFonts w:cs="Arial"/>
                <w:color w:val="000000"/>
                <w:sz w:val="18"/>
              </w:rPr>
            </w:pPr>
            <w:r>
              <w:rPr>
                <w:rFonts w:cs="Arial"/>
                <w:color w:val="000000"/>
                <w:sz w:val="18"/>
              </w:rPr>
              <w:t>Mariella</w:t>
            </w:r>
          </w:p>
        </w:tc>
        <w:tc>
          <w:tcPr>
            <w:tcW w:w="1800" w:type="dxa"/>
            <w:tcBorders>
              <w:top w:val="single" w:sz="4" w:space="0" w:color="000000"/>
              <w:left w:val="single" w:sz="4" w:space="0" w:color="000000"/>
              <w:bottom w:val="single" w:sz="4" w:space="0" w:color="000000"/>
            </w:tcBorders>
            <w:shd w:val="clear" w:color="auto" w:fill="auto"/>
          </w:tcPr>
          <w:p w14:paraId="493C7CD1" w14:textId="77777777" w:rsidR="001E44B4" w:rsidRPr="001E44B4" w:rsidRDefault="001E44B4" w:rsidP="001E44B4">
            <w:pPr>
              <w:jc w:val="both"/>
              <w:rPr>
                <w:rFonts w:cs="Arial"/>
                <w:color w:val="000000"/>
                <w:sz w:val="16"/>
                <w:szCs w:val="16"/>
              </w:rPr>
            </w:pPr>
            <w:r w:rsidRPr="001E44B4">
              <w:rPr>
                <w:rFonts w:cs="Arial"/>
                <w:color w:val="000000"/>
                <w:sz w:val="18"/>
                <w:szCs w:val="18"/>
              </w:rPr>
              <w:t>Carpenter</w:t>
            </w:r>
            <w:r w:rsidRPr="001E44B4">
              <w:rPr>
                <w:rFonts w:cs="Arial"/>
                <w:color w:val="000000"/>
                <w:sz w:val="16"/>
                <w:szCs w:val="16"/>
              </w:rPr>
              <w:t>–Mem Sec</w:t>
            </w:r>
          </w:p>
        </w:tc>
        <w:tc>
          <w:tcPr>
            <w:tcW w:w="1424" w:type="dxa"/>
            <w:tcBorders>
              <w:top w:val="single" w:sz="4" w:space="0" w:color="000000"/>
              <w:left w:val="single" w:sz="4" w:space="0" w:color="000000"/>
              <w:bottom w:val="single" w:sz="4" w:space="0" w:color="000000"/>
            </w:tcBorders>
            <w:shd w:val="clear" w:color="auto" w:fill="auto"/>
          </w:tcPr>
          <w:p w14:paraId="308D2A21" w14:textId="77777777" w:rsidR="001E44B4" w:rsidRDefault="001E44B4">
            <w:pPr>
              <w:rPr>
                <w:rFonts w:cs="Calibri"/>
                <w:sz w:val="18"/>
              </w:rPr>
            </w:pPr>
          </w:p>
        </w:tc>
        <w:tc>
          <w:tcPr>
            <w:tcW w:w="402" w:type="dxa"/>
            <w:tcBorders>
              <w:top w:val="single" w:sz="4" w:space="0" w:color="000000"/>
              <w:left w:val="single" w:sz="4" w:space="0" w:color="000000"/>
              <w:bottom w:val="single" w:sz="4" w:space="0" w:color="000000"/>
            </w:tcBorders>
            <w:shd w:val="clear" w:color="auto" w:fill="auto"/>
          </w:tcPr>
          <w:p w14:paraId="3296036A" w14:textId="77777777" w:rsidR="001E44B4" w:rsidRDefault="001E44B4">
            <w:pPr>
              <w:rPr>
                <w:rFonts w:cs="Calibri"/>
                <w:sz w:val="18"/>
              </w:rPr>
            </w:pPr>
            <w:r>
              <w:rPr>
                <w:rFonts w:cs="Calibri"/>
                <w:sz w:val="18"/>
              </w:rPr>
              <w:t>*</w:t>
            </w:r>
          </w:p>
        </w:tc>
        <w:tc>
          <w:tcPr>
            <w:tcW w:w="425" w:type="dxa"/>
            <w:tcBorders>
              <w:top w:val="single" w:sz="4" w:space="0" w:color="000000"/>
              <w:left w:val="single" w:sz="4" w:space="0" w:color="000000"/>
              <w:bottom w:val="single" w:sz="4" w:space="0" w:color="000000"/>
            </w:tcBorders>
            <w:shd w:val="clear" w:color="auto" w:fill="auto"/>
          </w:tcPr>
          <w:p w14:paraId="400DC1AA" w14:textId="77777777" w:rsidR="001E44B4" w:rsidRDefault="00BA4492">
            <w:pPr>
              <w:jc w:val="both"/>
              <w:rPr>
                <w:rFonts w:cs="Calibri"/>
                <w:sz w:val="18"/>
              </w:rPr>
            </w:pPr>
            <w:r>
              <w:rPr>
                <w:rFonts w:cs="Calibri"/>
                <w:sz w:val="18"/>
              </w:rPr>
              <w:t>3</w:t>
            </w:r>
          </w:p>
        </w:tc>
        <w:tc>
          <w:tcPr>
            <w:tcW w:w="847" w:type="dxa"/>
            <w:tcBorders>
              <w:top w:val="single" w:sz="4" w:space="0" w:color="000000"/>
              <w:left w:val="single" w:sz="4" w:space="0" w:color="000000"/>
              <w:bottom w:val="single" w:sz="4" w:space="0" w:color="000000"/>
            </w:tcBorders>
            <w:shd w:val="clear" w:color="auto" w:fill="auto"/>
          </w:tcPr>
          <w:p w14:paraId="6ACB6D86" w14:textId="77777777" w:rsidR="001E44B4" w:rsidRDefault="001E44B4">
            <w:pPr>
              <w:jc w:val="right"/>
              <w:rPr>
                <w:rFonts w:cs="Calibri"/>
                <w:sz w:val="18"/>
              </w:rPr>
            </w:pPr>
            <w:r>
              <w:rPr>
                <w:rFonts w:cs="Calibri"/>
                <w:sz w:val="18"/>
              </w:rPr>
              <w:t>Ben</w:t>
            </w:r>
          </w:p>
        </w:tc>
        <w:tc>
          <w:tcPr>
            <w:tcW w:w="2119" w:type="dxa"/>
            <w:tcBorders>
              <w:top w:val="single" w:sz="4" w:space="0" w:color="000000"/>
              <w:left w:val="single" w:sz="4" w:space="0" w:color="000000"/>
              <w:bottom w:val="single" w:sz="4" w:space="0" w:color="000000"/>
            </w:tcBorders>
            <w:shd w:val="clear" w:color="auto" w:fill="auto"/>
          </w:tcPr>
          <w:p w14:paraId="1935948F" w14:textId="77777777" w:rsidR="001E44B4" w:rsidRDefault="00F1111A">
            <w:pPr>
              <w:jc w:val="both"/>
              <w:rPr>
                <w:rFonts w:cs="Calibri"/>
                <w:sz w:val="18"/>
              </w:rPr>
            </w:pPr>
            <w:r>
              <w:rPr>
                <w:rFonts w:cs="Calibri"/>
                <w:sz w:val="18"/>
              </w:rPr>
              <w:t xml:space="preserve">Pugh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3790F490" w14:textId="77777777" w:rsidR="001E44B4" w:rsidRDefault="001E44B4">
            <w:pPr>
              <w:jc w:val="both"/>
              <w:rPr>
                <w:rFonts w:cs="Calibri"/>
                <w:sz w:val="18"/>
              </w:rPr>
            </w:pPr>
            <w:r>
              <w:rPr>
                <w:rFonts w:cs="Calibri"/>
                <w:sz w:val="18"/>
              </w:rPr>
              <w:t>07729 249329</w:t>
            </w:r>
          </w:p>
        </w:tc>
      </w:tr>
      <w:tr w:rsidR="001E44B4" w14:paraId="17272CD9" w14:textId="77777777" w:rsidTr="006D0669">
        <w:tc>
          <w:tcPr>
            <w:tcW w:w="283" w:type="dxa"/>
            <w:tcBorders>
              <w:top w:val="single" w:sz="4" w:space="0" w:color="000000"/>
              <w:left w:val="single" w:sz="4" w:space="0" w:color="000000"/>
              <w:bottom w:val="single" w:sz="4" w:space="0" w:color="000000"/>
            </w:tcBorders>
            <w:shd w:val="clear" w:color="auto" w:fill="auto"/>
          </w:tcPr>
          <w:p w14:paraId="40DCB65F" w14:textId="77777777" w:rsidR="001E44B4" w:rsidRDefault="00BA4492">
            <w:pPr>
              <w:rPr>
                <w:rFonts w:cs="Calibri"/>
                <w:sz w:val="18"/>
              </w:rPr>
            </w:pPr>
            <w:r>
              <w:rPr>
                <w:rFonts w:cs="Calibri"/>
                <w:sz w:val="18"/>
              </w:rPr>
              <w:t>A</w:t>
            </w:r>
          </w:p>
        </w:tc>
        <w:tc>
          <w:tcPr>
            <w:tcW w:w="435" w:type="dxa"/>
            <w:tcBorders>
              <w:top w:val="single" w:sz="4" w:space="0" w:color="000000"/>
              <w:left w:val="single" w:sz="4" w:space="0" w:color="000000"/>
              <w:bottom w:val="single" w:sz="4" w:space="0" w:color="000000"/>
            </w:tcBorders>
            <w:shd w:val="clear" w:color="auto" w:fill="auto"/>
          </w:tcPr>
          <w:p w14:paraId="6E4D27AF" w14:textId="77777777" w:rsidR="001E44B4" w:rsidRDefault="00251D0C">
            <w:pPr>
              <w:jc w:val="both"/>
              <w:rPr>
                <w:rFonts w:cs="Calibri"/>
                <w:sz w:val="18"/>
              </w:rPr>
            </w:pPr>
            <w:r>
              <w:rPr>
                <w:rFonts w:cs="Calibri"/>
                <w:sz w:val="18"/>
              </w:rPr>
              <w:t>1</w:t>
            </w:r>
          </w:p>
        </w:tc>
        <w:tc>
          <w:tcPr>
            <w:tcW w:w="900" w:type="dxa"/>
            <w:tcBorders>
              <w:top w:val="single" w:sz="4" w:space="0" w:color="000000"/>
              <w:left w:val="single" w:sz="4" w:space="0" w:color="000000"/>
              <w:bottom w:val="single" w:sz="4" w:space="0" w:color="000000"/>
            </w:tcBorders>
            <w:shd w:val="clear" w:color="auto" w:fill="auto"/>
          </w:tcPr>
          <w:p w14:paraId="20F8683A" w14:textId="77777777" w:rsidR="001E44B4" w:rsidRPr="008F2B28" w:rsidRDefault="001E44B4" w:rsidP="001E44B4">
            <w:pPr>
              <w:jc w:val="right"/>
              <w:rPr>
                <w:rFonts w:cs="Arial"/>
                <w:color w:val="000000"/>
                <w:sz w:val="18"/>
              </w:rPr>
            </w:pPr>
            <w:r w:rsidRPr="008F2B28">
              <w:rPr>
                <w:rFonts w:cs="Arial"/>
                <w:color w:val="000000"/>
                <w:sz w:val="18"/>
              </w:rPr>
              <w:t>Sam</w:t>
            </w:r>
          </w:p>
        </w:tc>
        <w:tc>
          <w:tcPr>
            <w:tcW w:w="1800" w:type="dxa"/>
            <w:tcBorders>
              <w:top w:val="single" w:sz="4" w:space="0" w:color="000000"/>
              <w:left w:val="single" w:sz="4" w:space="0" w:color="000000"/>
              <w:bottom w:val="single" w:sz="4" w:space="0" w:color="000000"/>
            </w:tcBorders>
            <w:shd w:val="clear" w:color="auto" w:fill="auto"/>
          </w:tcPr>
          <w:p w14:paraId="74C33216" w14:textId="77777777" w:rsidR="001E44B4" w:rsidRPr="008F2B28" w:rsidRDefault="001E44B4" w:rsidP="001E44B4">
            <w:pPr>
              <w:jc w:val="both"/>
              <w:rPr>
                <w:rFonts w:cs="Arial"/>
                <w:color w:val="000000"/>
                <w:sz w:val="18"/>
              </w:rPr>
            </w:pPr>
            <w:r w:rsidRPr="008F2B28">
              <w:rPr>
                <w:rFonts w:cs="Arial"/>
                <w:color w:val="000000"/>
                <w:sz w:val="18"/>
              </w:rPr>
              <w:t>Fowler</w:t>
            </w:r>
            <w:r>
              <w:rPr>
                <w:rFonts w:cs="Arial"/>
                <w:color w:val="000000"/>
                <w:sz w:val="18"/>
              </w:rPr>
              <w:t>-</w:t>
            </w:r>
            <w:r w:rsidRPr="00B22B28">
              <w:rPr>
                <w:rFonts w:cs="Arial"/>
                <w:color w:val="000000"/>
                <w:sz w:val="16"/>
                <w:szCs w:val="16"/>
              </w:rPr>
              <w:t>Deputy</w:t>
            </w:r>
            <w:r>
              <w:rPr>
                <w:rFonts w:cs="Arial"/>
                <w:color w:val="000000"/>
                <w:sz w:val="16"/>
                <w:szCs w:val="16"/>
              </w:rPr>
              <w:t xml:space="preserve"> Capt</w:t>
            </w:r>
          </w:p>
        </w:tc>
        <w:tc>
          <w:tcPr>
            <w:tcW w:w="1424" w:type="dxa"/>
            <w:tcBorders>
              <w:top w:val="single" w:sz="4" w:space="0" w:color="000000"/>
              <w:left w:val="single" w:sz="4" w:space="0" w:color="000000"/>
              <w:bottom w:val="single" w:sz="4" w:space="0" w:color="000000"/>
            </w:tcBorders>
            <w:shd w:val="clear" w:color="auto" w:fill="auto"/>
          </w:tcPr>
          <w:p w14:paraId="7F657EF5" w14:textId="77777777" w:rsidR="001E44B4" w:rsidRPr="008F2B28" w:rsidRDefault="001E44B4" w:rsidP="001E44B4">
            <w:pPr>
              <w:rPr>
                <w:rFonts w:cs="Arial"/>
                <w:sz w:val="18"/>
              </w:rPr>
            </w:pPr>
            <w:r w:rsidRPr="008F2B28">
              <w:rPr>
                <w:rFonts w:cs="Calibri"/>
                <w:sz w:val="18"/>
              </w:rPr>
              <w:t>07825 393443</w:t>
            </w:r>
          </w:p>
        </w:tc>
        <w:tc>
          <w:tcPr>
            <w:tcW w:w="402" w:type="dxa"/>
            <w:tcBorders>
              <w:top w:val="single" w:sz="4" w:space="0" w:color="000000"/>
              <w:left w:val="single" w:sz="4" w:space="0" w:color="000000"/>
              <w:bottom w:val="single" w:sz="4" w:space="0" w:color="000000"/>
            </w:tcBorders>
            <w:shd w:val="clear" w:color="auto" w:fill="auto"/>
          </w:tcPr>
          <w:p w14:paraId="73C47EB4" w14:textId="77777777" w:rsidR="001E44B4" w:rsidRDefault="00251D0C">
            <w:pPr>
              <w:rPr>
                <w:rFonts w:cs="Calibri"/>
                <w:sz w:val="18"/>
              </w:rPr>
            </w:pPr>
            <w:r>
              <w:rPr>
                <w:rFonts w:cs="Calibri"/>
                <w:sz w:val="18"/>
              </w:rPr>
              <w:t>*</w:t>
            </w:r>
          </w:p>
        </w:tc>
        <w:tc>
          <w:tcPr>
            <w:tcW w:w="425" w:type="dxa"/>
            <w:tcBorders>
              <w:top w:val="single" w:sz="4" w:space="0" w:color="000000"/>
              <w:left w:val="single" w:sz="4" w:space="0" w:color="000000"/>
              <w:bottom w:val="single" w:sz="4" w:space="0" w:color="000000"/>
            </w:tcBorders>
            <w:shd w:val="clear" w:color="auto" w:fill="auto"/>
          </w:tcPr>
          <w:p w14:paraId="543DA96A" w14:textId="77777777" w:rsidR="001E44B4" w:rsidRDefault="00BA4492">
            <w:pPr>
              <w:jc w:val="both"/>
              <w:rPr>
                <w:rFonts w:cs="Calibri"/>
                <w:sz w:val="18"/>
              </w:rPr>
            </w:pPr>
            <w:r>
              <w:rPr>
                <w:rFonts w:cs="Calibri"/>
                <w:sz w:val="18"/>
              </w:rPr>
              <w:t>2</w:t>
            </w:r>
          </w:p>
        </w:tc>
        <w:tc>
          <w:tcPr>
            <w:tcW w:w="847" w:type="dxa"/>
            <w:tcBorders>
              <w:top w:val="single" w:sz="4" w:space="0" w:color="000000"/>
              <w:left w:val="single" w:sz="4" w:space="0" w:color="000000"/>
              <w:bottom w:val="single" w:sz="4" w:space="0" w:color="000000"/>
            </w:tcBorders>
            <w:shd w:val="clear" w:color="auto" w:fill="auto"/>
          </w:tcPr>
          <w:p w14:paraId="5C99223F" w14:textId="77777777" w:rsidR="001E44B4" w:rsidRDefault="001E44B4">
            <w:pPr>
              <w:jc w:val="right"/>
              <w:rPr>
                <w:rFonts w:cs="Calibri"/>
                <w:sz w:val="18"/>
              </w:rPr>
            </w:pPr>
            <w:r>
              <w:rPr>
                <w:rFonts w:cs="Calibri"/>
                <w:sz w:val="18"/>
              </w:rPr>
              <w:t>Paul</w:t>
            </w:r>
          </w:p>
        </w:tc>
        <w:tc>
          <w:tcPr>
            <w:tcW w:w="2119" w:type="dxa"/>
            <w:tcBorders>
              <w:top w:val="single" w:sz="4" w:space="0" w:color="000000"/>
              <w:left w:val="single" w:sz="4" w:space="0" w:color="000000"/>
              <w:bottom w:val="single" w:sz="4" w:space="0" w:color="000000"/>
            </w:tcBorders>
            <w:shd w:val="clear" w:color="auto" w:fill="auto"/>
          </w:tcPr>
          <w:p w14:paraId="79C3A373" w14:textId="77777777" w:rsidR="001E44B4" w:rsidRDefault="001E44B4">
            <w:pPr>
              <w:jc w:val="both"/>
              <w:rPr>
                <w:rFonts w:cs="Calibri"/>
                <w:sz w:val="16"/>
              </w:rPr>
            </w:pPr>
            <w:r>
              <w:rPr>
                <w:rFonts w:cs="Calibri"/>
                <w:sz w:val="18"/>
              </w:rPr>
              <w:t xml:space="preserve">Thorpe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61626770" w14:textId="77777777" w:rsidR="001E44B4" w:rsidRDefault="001E44B4">
            <w:pPr>
              <w:jc w:val="both"/>
              <w:rPr>
                <w:rFonts w:cs="Calibri"/>
                <w:sz w:val="18"/>
              </w:rPr>
            </w:pPr>
            <w:r>
              <w:rPr>
                <w:rFonts w:cs="Calibri"/>
                <w:sz w:val="18"/>
              </w:rPr>
              <w:t>07966 035462</w:t>
            </w:r>
          </w:p>
        </w:tc>
      </w:tr>
      <w:tr w:rsidR="001E44B4" w14:paraId="20EDA37C" w14:textId="77777777" w:rsidTr="006D0669">
        <w:tc>
          <w:tcPr>
            <w:tcW w:w="283" w:type="dxa"/>
            <w:tcBorders>
              <w:top w:val="single" w:sz="4" w:space="0" w:color="000000"/>
              <w:left w:val="single" w:sz="4" w:space="0" w:color="000000"/>
              <w:bottom w:val="single" w:sz="4" w:space="0" w:color="000000"/>
            </w:tcBorders>
            <w:shd w:val="clear" w:color="auto" w:fill="auto"/>
          </w:tcPr>
          <w:p w14:paraId="54F04FA8" w14:textId="77777777" w:rsidR="001E44B4" w:rsidRDefault="00BA4492">
            <w:pPr>
              <w:rPr>
                <w:rFonts w:cs="Calibri"/>
                <w:sz w:val="18"/>
              </w:rPr>
            </w:pPr>
            <w:r>
              <w:rPr>
                <w:rFonts w:cs="Calibri"/>
                <w:sz w:val="18"/>
              </w:rPr>
              <w:t>A</w:t>
            </w:r>
          </w:p>
        </w:tc>
        <w:tc>
          <w:tcPr>
            <w:tcW w:w="435" w:type="dxa"/>
            <w:tcBorders>
              <w:top w:val="single" w:sz="4" w:space="0" w:color="000000"/>
              <w:left w:val="single" w:sz="4" w:space="0" w:color="000000"/>
              <w:bottom w:val="single" w:sz="4" w:space="0" w:color="000000"/>
            </w:tcBorders>
            <w:shd w:val="clear" w:color="auto" w:fill="auto"/>
          </w:tcPr>
          <w:p w14:paraId="222CBD2B" w14:textId="77777777" w:rsidR="001E44B4" w:rsidRDefault="00251D0C">
            <w:pPr>
              <w:jc w:val="both"/>
              <w:rPr>
                <w:rFonts w:cs="Calibri"/>
                <w:sz w:val="18"/>
              </w:rPr>
            </w:pPr>
            <w:r>
              <w:rPr>
                <w:rFonts w:cs="Calibri"/>
                <w:sz w:val="18"/>
              </w:rPr>
              <w:t>2</w:t>
            </w:r>
          </w:p>
        </w:tc>
        <w:tc>
          <w:tcPr>
            <w:tcW w:w="900" w:type="dxa"/>
            <w:tcBorders>
              <w:top w:val="single" w:sz="4" w:space="0" w:color="000000"/>
              <w:left w:val="single" w:sz="4" w:space="0" w:color="000000"/>
              <w:bottom w:val="single" w:sz="4" w:space="0" w:color="000000"/>
            </w:tcBorders>
            <w:shd w:val="clear" w:color="auto" w:fill="auto"/>
          </w:tcPr>
          <w:p w14:paraId="2961EBFF" w14:textId="77777777" w:rsidR="001E44B4" w:rsidRPr="008F2B28" w:rsidRDefault="001E44B4" w:rsidP="001E44B4">
            <w:pPr>
              <w:jc w:val="right"/>
              <w:rPr>
                <w:rFonts w:cs="Arial"/>
                <w:color w:val="000000"/>
                <w:sz w:val="18"/>
              </w:rPr>
            </w:pPr>
            <w:r>
              <w:rPr>
                <w:rFonts w:cs="Arial"/>
                <w:color w:val="000000"/>
                <w:sz w:val="18"/>
              </w:rPr>
              <w:t>Ali</w:t>
            </w:r>
          </w:p>
        </w:tc>
        <w:tc>
          <w:tcPr>
            <w:tcW w:w="1800" w:type="dxa"/>
            <w:tcBorders>
              <w:top w:val="single" w:sz="4" w:space="0" w:color="000000"/>
              <w:left w:val="single" w:sz="4" w:space="0" w:color="000000"/>
              <w:bottom w:val="single" w:sz="4" w:space="0" w:color="000000"/>
            </w:tcBorders>
            <w:shd w:val="clear" w:color="auto" w:fill="auto"/>
          </w:tcPr>
          <w:p w14:paraId="2CA75328" w14:textId="77777777" w:rsidR="001E44B4" w:rsidRPr="00B22B28" w:rsidRDefault="001E44B4" w:rsidP="001E44B4">
            <w:pPr>
              <w:jc w:val="both"/>
              <w:rPr>
                <w:rFonts w:cs="Arial"/>
                <w:color w:val="000000"/>
                <w:sz w:val="16"/>
                <w:szCs w:val="16"/>
              </w:rPr>
            </w:pPr>
            <w:r>
              <w:rPr>
                <w:rFonts w:cs="Arial"/>
                <w:color w:val="000000"/>
                <w:sz w:val="16"/>
                <w:szCs w:val="16"/>
              </w:rPr>
              <w:t>Gregory-Deputy Capt</w:t>
            </w:r>
          </w:p>
        </w:tc>
        <w:tc>
          <w:tcPr>
            <w:tcW w:w="1424" w:type="dxa"/>
            <w:tcBorders>
              <w:top w:val="single" w:sz="4" w:space="0" w:color="000000"/>
              <w:left w:val="single" w:sz="4" w:space="0" w:color="000000"/>
              <w:bottom w:val="single" w:sz="4" w:space="0" w:color="000000"/>
            </w:tcBorders>
            <w:shd w:val="clear" w:color="auto" w:fill="auto"/>
          </w:tcPr>
          <w:p w14:paraId="2A2DDDE1" w14:textId="77777777" w:rsidR="001E44B4" w:rsidRPr="008F2B28" w:rsidRDefault="001E44B4" w:rsidP="001E44B4">
            <w:pPr>
              <w:rPr>
                <w:rFonts w:cs="Arial"/>
                <w:sz w:val="18"/>
              </w:rPr>
            </w:pPr>
            <w:r>
              <w:rPr>
                <w:rFonts w:cs="Arial"/>
                <w:sz w:val="18"/>
              </w:rPr>
              <w:t>07921 130745</w:t>
            </w:r>
          </w:p>
        </w:tc>
        <w:tc>
          <w:tcPr>
            <w:tcW w:w="402" w:type="dxa"/>
            <w:tcBorders>
              <w:top w:val="single" w:sz="4" w:space="0" w:color="000000"/>
              <w:left w:val="single" w:sz="4" w:space="0" w:color="000000"/>
              <w:bottom w:val="single" w:sz="4" w:space="0" w:color="000000"/>
            </w:tcBorders>
            <w:shd w:val="clear" w:color="auto" w:fill="auto"/>
          </w:tcPr>
          <w:p w14:paraId="3CA5CAFE" w14:textId="77777777" w:rsidR="001E44B4" w:rsidRDefault="00BA4492">
            <w:pPr>
              <w:rPr>
                <w:rFonts w:cs="Calibri"/>
                <w:sz w:val="18"/>
              </w:rPr>
            </w:pPr>
            <w:r>
              <w:rPr>
                <w:rFonts w:cs="Calibri"/>
                <w:sz w:val="18"/>
              </w:rPr>
              <w:t>A</w:t>
            </w:r>
          </w:p>
        </w:tc>
        <w:tc>
          <w:tcPr>
            <w:tcW w:w="425" w:type="dxa"/>
            <w:tcBorders>
              <w:top w:val="single" w:sz="4" w:space="0" w:color="000000"/>
              <w:left w:val="single" w:sz="4" w:space="0" w:color="000000"/>
              <w:bottom w:val="single" w:sz="4" w:space="0" w:color="000000"/>
            </w:tcBorders>
            <w:shd w:val="clear" w:color="auto" w:fill="auto"/>
          </w:tcPr>
          <w:p w14:paraId="3F694C56" w14:textId="77777777" w:rsidR="001E44B4" w:rsidRDefault="00251D0C">
            <w:pPr>
              <w:jc w:val="both"/>
              <w:rPr>
                <w:rFonts w:cs="Calibri"/>
                <w:sz w:val="18"/>
              </w:rPr>
            </w:pPr>
            <w:r>
              <w:rPr>
                <w:rFonts w:cs="Calibri"/>
                <w:sz w:val="18"/>
              </w:rPr>
              <w:t>2</w:t>
            </w:r>
          </w:p>
        </w:tc>
        <w:tc>
          <w:tcPr>
            <w:tcW w:w="847" w:type="dxa"/>
            <w:tcBorders>
              <w:top w:val="single" w:sz="4" w:space="0" w:color="000000"/>
              <w:left w:val="single" w:sz="4" w:space="0" w:color="000000"/>
              <w:bottom w:val="single" w:sz="4" w:space="0" w:color="000000"/>
            </w:tcBorders>
            <w:shd w:val="clear" w:color="auto" w:fill="auto"/>
          </w:tcPr>
          <w:p w14:paraId="45A265D2" w14:textId="77777777" w:rsidR="001E44B4" w:rsidRDefault="001E44B4">
            <w:pPr>
              <w:jc w:val="right"/>
              <w:rPr>
                <w:rFonts w:cs="Calibri"/>
                <w:sz w:val="18"/>
              </w:rPr>
            </w:pPr>
            <w:r>
              <w:rPr>
                <w:rFonts w:cs="Calibri"/>
                <w:sz w:val="18"/>
              </w:rPr>
              <w:t>Bill</w:t>
            </w:r>
          </w:p>
        </w:tc>
        <w:tc>
          <w:tcPr>
            <w:tcW w:w="2119" w:type="dxa"/>
            <w:tcBorders>
              <w:top w:val="single" w:sz="4" w:space="0" w:color="000000"/>
              <w:left w:val="single" w:sz="4" w:space="0" w:color="000000"/>
              <w:bottom w:val="single" w:sz="4" w:space="0" w:color="000000"/>
            </w:tcBorders>
            <w:shd w:val="clear" w:color="auto" w:fill="auto"/>
          </w:tcPr>
          <w:p w14:paraId="0228F652" w14:textId="77777777" w:rsidR="001E44B4" w:rsidRDefault="001E44B4">
            <w:pPr>
              <w:jc w:val="both"/>
              <w:rPr>
                <w:rFonts w:cs="Calibri"/>
                <w:sz w:val="18"/>
              </w:rPr>
            </w:pPr>
            <w:r>
              <w:rPr>
                <w:rFonts w:cs="Calibri"/>
                <w:sz w:val="18"/>
              </w:rPr>
              <w:t>Raspin – Com/Chair</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787E50C6" w14:textId="77777777" w:rsidR="001E44B4" w:rsidRDefault="001E44B4">
            <w:pPr>
              <w:jc w:val="both"/>
              <w:rPr>
                <w:rFonts w:cs="Calibri"/>
                <w:sz w:val="18"/>
              </w:rPr>
            </w:pPr>
            <w:r>
              <w:rPr>
                <w:rFonts w:cs="Calibri"/>
                <w:sz w:val="18"/>
              </w:rPr>
              <w:t>07880602305</w:t>
            </w:r>
          </w:p>
        </w:tc>
      </w:tr>
      <w:tr w:rsidR="005A6CF7" w14:paraId="37B6BEC7" w14:textId="77777777" w:rsidTr="006D0669">
        <w:tc>
          <w:tcPr>
            <w:tcW w:w="283" w:type="dxa"/>
            <w:tcBorders>
              <w:top w:val="single" w:sz="4" w:space="0" w:color="000000"/>
              <w:left w:val="single" w:sz="4" w:space="0" w:color="000000"/>
              <w:bottom w:val="single" w:sz="4" w:space="0" w:color="000000"/>
            </w:tcBorders>
            <w:shd w:val="clear" w:color="auto" w:fill="auto"/>
          </w:tcPr>
          <w:p w14:paraId="57A597A6" w14:textId="77777777" w:rsidR="005A6CF7" w:rsidRDefault="006378DE">
            <w:pPr>
              <w:rPr>
                <w:rFonts w:cs="Calibri"/>
                <w:sz w:val="18"/>
              </w:rPr>
            </w:pPr>
            <w:r>
              <w:rPr>
                <w:rFonts w:cs="Calibri"/>
                <w:sz w:val="18"/>
              </w:rPr>
              <w:t>*</w:t>
            </w:r>
          </w:p>
        </w:tc>
        <w:tc>
          <w:tcPr>
            <w:tcW w:w="435" w:type="dxa"/>
            <w:tcBorders>
              <w:top w:val="single" w:sz="4" w:space="0" w:color="000000"/>
              <w:left w:val="single" w:sz="4" w:space="0" w:color="000000"/>
              <w:bottom w:val="single" w:sz="4" w:space="0" w:color="000000"/>
            </w:tcBorders>
            <w:shd w:val="clear" w:color="auto" w:fill="auto"/>
          </w:tcPr>
          <w:p w14:paraId="06B79FB6" w14:textId="77777777" w:rsidR="005A6CF7" w:rsidRDefault="00BA4492">
            <w:pPr>
              <w:rPr>
                <w:rFonts w:cs="Calibri"/>
                <w:sz w:val="18"/>
              </w:rPr>
            </w:pPr>
            <w:r>
              <w:rPr>
                <w:rFonts w:cs="Calibri"/>
                <w:sz w:val="18"/>
              </w:rPr>
              <w:t>3</w:t>
            </w:r>
          </w:p>
        </w:tc>
        <w:tc>
          <w:tcPr>
            <w:tcW w:w="900" w:type="dxa"/>
            <w:tcBorders>
              <w:top w:val="single" w:sz="4" w:space="0" w:color="000000"/>
              <w:left w:val="single" w:sz="4" w:space="0" w:color="000000"/>
              <w:bottom w:val="single" w:sz="4" w:space="0" w:color="000000"/>
            </w:tcBorders>
            <w:shd w:val="clear" w:color="auto" w:fill="auto"/>
          </w:tcPr>
          <w:p w14:paraId="4D76CBE1" w14:textId="77777777" w:rsidR="005A6CF7" w:rsidRDefault="005A6CF7">
            <w:pPr>
              <w:jc w:val="right"/>
              <w:rPr>
                <w:rFonts w:cs="Calibri"/>
                <w:sz w:val="18"/>
              </w:rPr>
            </w:pPr>
            <w:r>
              <w:rPr>
                <w:rFonts w:cs="Calibri"/>
                <w:sz w:val="18"/>
              </w:rPr>
              <w:t>Andrew</w:t>
            </w:r>
          </w:p>
        </w:tc>
        <w:tc>
          <w:tcPr>
            <w:tcW w:w="1800" w:type="dxa"/>
            <w:tcBorders>
              <w:top w:val="single" w:sz="4" w:space="0" w:color="000000"/>
              <w:left w:val="single" w:sz="4" w:space="0" w:color="000000"/>
              <w:bottom w:val="single" w:sz="4" w:space="0" w:color="000000"/>
            </w:tcBorders>
            <w:shd w:val="clear" w:color="auto" w:fill="auto"/>
          </w:tcPr>
          <w:p w14:paraId="61784A82" w14:textId="77777777" w:rsidR="005A6CF7" w:rsidRDefault="005A6CF7">
            <w:pPr>
              <w:jc w:val="both"/>
              <w:rPr>
                <w:rFonts w:cs="Calibri"/>
                <w:sz w:val="18"/>
              </w:rPr>
            </w:pPr>
            <w:r>
              <w:rPr>
                <w:rFonts w:cs="Calibri"/>
                <w:sz w:val="18"/>
              </w:rPr>
              <w:t>Graham</w:t>
            </w:r>
            <w:r w:rsidR="001E44B4">
              <w:rPr>
                <w:rFonts w:cs="Calibri"/>
                <w:sz w:val="18"/>
              </w:rPr>
              <w:t>-Vice Capt</w:t>
            </w:r>
          </w:p>
        </w:tc>
        <w:tc>
          <w:tcPr>
            <w:tcW w:w="1424" w:type="dxa"/>
            <w:tcBorders>
              <w:top w:val="single" w:sz="4" w:space="0" w:color="000000"/>
              <w:left w:val="single" w:sz="4" w:space="0" w:color="000000"/>
              <w:bottom w:val="single" w:sz="4" w:space="0" w:color="000000"/>
            </w:tcBorders>
            <w:shd w:val="clear" w:color="auto" w:fill="auto"/>
          </w:tcPr>
          <w:p w14:paraId="5ECF39E9" w14:textId="77777777" w:rsidR="005A6CF7" w:rsidRDefault="005A6CF7">
            <w:pPr>
              <w:jc w:val="both"/>
              <w:rPr>
                <w:rFonts w:cs="Calibri"/>
                <w:sz w:val="18"/>
              </w:rPr>
            </w:pPr>
            <w:r>
              <w:rPr>
                <w:rFonts w:cs="Calibri"/>
                <w:sz w:val="18"/>
              </w:rPr>
              <w:t>07920 752412</w:t>
            </w:r>
          </w:p>
        </w:tc>
        <w:tc>
          <w:tcPr>
            <w:tcW w:w="402" w:type="dxa"/>
            <w:tcBorders>
              <w:top w:val="single" w:sz="4" w:space="0" w:color="000000"/>
              <w:left w:val="single" w:sz="4" w:space="0" w:color="000000"/>
              <w:bottom w:val="single" w:sz="4" w:space="0" w:color="000000"/>
            </w:tcBorders>
            <w:shd w:val="clear" w:color="auto" w:fill="auto"/>
          </w:tcPr>
          <w:p w14:paraId="4EED93EF" w14:textId="77777777" w:rsidR="005A6CF7" w:rsidRDefault="00BA4492">
            <w:pPr>
              <w:rPr>
                <w:rFonts w:cs="Calibri"/>
                <w:sz w:val="18"/>
              </w:rPr>
            </w:pPr>
            <w:r>
              <w:rPr>
                <w:rFonts w:cs="Calibri"/>
                <w:sz w:val="18"/>
              </w:rPr>
              <w:t>*</w:t>
            </w:r>
          </w:p>
        </w:tc>
        <w:tc>
          <w:tcPr>
            <w:tcW w:w="425" w:type="dxa"/>
            <w:tcBorders>
              <w:top w:val="single" w:sz="4" w:space="0" w:color="000000"/>
              <w:left w:val="single" w:sz="4" w:space="0" w:color="000000"/>
              <w:bottom w:val="single" w:sz="4" w:space="0" w:color="000000"/>
            </w:tcBorders>
            <w:shd w:val="clear" w:color="auto" w:fill="auto"/>
          </w:tcPr>
          <w:p w14:paraId="0B510E12" w14:textId="77777777" w:rsidR="005A6CF7" w:rsidRDefault="00BA4492">
            <w:pPr>
              <w:jc w:val="both"/>
              <w:rPr>
                <w:rFonts w:cs="Calibri"/>
                <w:sz w:val="18"/>
              </w:rPr>
            </w:pPr>
            <w:r>
              <w:rPr>
                <w:rFonts w:cs="Calibri"/>
                <w:sz w:val="18"/>
              </w:rPr>
              <w:t>1</w:t>
            </w:r>
          </w:p>
        </w:tc>
        <w:tc>
          <w:tcPr>
            <w:tcW w:w="847" w:type="dxa"/>
            <w:tcBorders>
              <w:top w:val="single" w:sz="4" w:space="0" w:color="000000"/>
              <w:left w:val="single" w:sz="4" w:space="0" w:color="000000"/>
              <w:bottom w:val="single" w:sz="4" w:space="0" w:color="000000"/>
            </w:tcBorders>
            <w:shd w:val="clear" w:color="auto" w:fill="auto"/>
          </w:tcPr>
          <w:p w14:paraId="3F957EA3" w14:textId="77777777" w:rsidR="005A6CF7" w:rsidRDefault="005A6CF7">
            <w:pPr>
              <w:jc w:val="right"/>
              <w:rPr>
                <w:rFonts w:cs="Calibri"/>
                <w:sz w:val="18"/>
              </w:rPr>
            </w:pPr>
            <w:r>
              <w:rPr>
                <w:rFonts w:cs="Calibri"/>
                <w:sz w:val="18"/>
              </w:rPr>
              <w:t>Moe</w:t>
            </w:r>
          </w:p>
        </w:tc>
        <w:tc>
          <w:tcPr>
            <w:tcW w:w="2119" w:type="dxa"/>
            <w:tcBorders>
              <w:top w:val="single" w:sz="4" w:space="0" w:color="000000"/>
              <w:left w:val="single" w:sz="4" w:space="0" w:color="000000"/>
              <w:bottom w:val="single" w:sz="4" w:space="0" w:color="000000"/>
            </w:tcBorders>
            <w:shd w:val="clear" w:color="auto" w:fill="auto"/>
          </w:tcPr>
          <w:p w14:paraId="65281299" w14:textId="77777777" w:rsidR="005A6CF7" w:rsidRPr="0090282D" w:rsidRDefault="005A6CF7">
            <w:pPr>
              <w:jc w:val="both"/>
              <w:rPr>
                <w:rFonts w:cs="Calibri"/>
                <w:sz w:val="16"/>
              </w:rPr>
            </w:pPr>
            <w:r>
              <w:rPr>
                <w:rFonts w:cs="Calibri"/>
                <w:sz w:val="18"/>
              </w:rPr>
              <w:t>Sbihi</w:t>
            </w:r>
            <w:r w:rsidR="00F1111A">
              <w:rPr>
                <w:rFonts w:cs="Calibri"/>
                <w:sz w:val="18"/>
              </w:rPr>
              <w:t xml:space="preserve"> </w:t>
            </w:r>
            <w:r>
              <w:rPr>
                <w:rFonts w:cs="Calibri"/>
                <w:sz w:val="18"/>
              </w:rPr>
              <w:t>-</w:t>
            </w:r>
            <w:r w:rsidR="00F1111A">
              <w:rPr>
                <w:rFonts w:cs="Calibri"/>
                <w:sz w:val="18"/>
              </w:rPr>
              <w:t xml:space="preserve"> </w:t>
            </w:r>
            <w:r w:rsidRPr="0090282D">
              <w:rPr>
                <w:rFonts w:cs="Calibri"/>
                <w:sz w:val="18"/>
              </w:rPr>
              <w:t>Captain</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4D5E5A30" w14:textId="77777777" w:rsidR="005A6CF7" w:rsidRDefault="005A6CF7">
            <w:pPr>
              <w:jc w:val="both"/>
              <w:rPr>
                <w:rFonts w:cs="Calibri"/>
                <w:sz w:val="18"/>
              </w:rPr>
            </w:pPr>
          </w:p>
        </w:tc>
      </w:tr>
      <w:tr w:rsidR="005A6CF7" w14:paraId="702643C1" w14:textId="77777777" w:rsidTr="006D0669">
        <w:tc>
          <w:tcPr>
            <w:tcW w:w="283" w:type="dxa"/>
            <w:tcBorders>
              <w:top w:val="single" w:sz="4" w:space="0" w:color="000000"/>
              <w:left w:val="single" w:sz="4" w:space="0" w:color="000000"/>
              <w:bottom w:val="single" w:sz="4" w:space="0" w:color="000000"/>
            </w:tcBorders>
            <w:shd w:val="clear" w:color="auto" w:fill="auto"/>
          </w:tcPr>
          <w:p w14:paraId="78C19BE0" w14:textId="77777777" w:rsidR="005A6CF7" w:rsidRDefault="00251D0C">
            <w:pPr>
              <w:rPr>
                <w:rFonts w:cs="Calibri"/>
                <w:sz w:val="18"/>
              </w:rPr>
            </w:pPr>
            <w:r>
              <w:rPr>
                <w:rFonts w:cs="Calibri"/>
                <w:sz w:val="18"/>
              </w:rPr>
              <w:t>A</w:t>
            </w:r>
          </w:p>
        </w:tc>
        <w:tc>
          <w:tcPr>
            <w:tcW w:w="435" w:type="dxa"/>
            <w:tcBorders>
              <w:top w:val="single" w:sz="4" w:space="0" w:color="000000"/>
              <w:left w:val="single" w:sz="4" w:space="0" w:color="000000"/>
              <w:bottom w:val="single" w:sz="4" w:space="0" w:color="000000"/>
            </w:tcBorders>
            <w:shd w:val="clear" w:color="auto" w:fill="auto"/>
          </w:tcPr>
          <w:p w14:paraId="3685DA6F" w14:textId="77777777" w:rsidR="005A6CF7" w:rsidRDefault="001E44B4">
            <w:pPr>
              <w:jc w:val="both"/>
              <w:rPr>
                <w:rFonts w:cs="Calibri"/>
                <w:sz w:val="18"/>
              </w:rPr>
            </w:pPr>
            <w:r>
              <w:rPr>
                <w:rFonts w:cs="Calibri"/>
                <w:sz w:val="18"/>
              </w:rPr>
              <w:t>1</w:t>
            </w:r>
          </w:p>
        </w:tc>
        <w:tc>
          <w:tcPr>
            <w:tcW w:w="900" w:type="dxa"/>
            <w:tcBorders>
              <w:top w:val="single" w:sz="4" w:space="0" w:color="000000"/>
              <w:left w:val="single" w:sz="4" w:space="0" w:color="000000"/>
              <w:bottom w:val="single" w:sz="4" w:space="0" w:color="000000"/>
            </w:tcBorders>
            <w:shd w:val="clear" w:color="auto" w:fill="auto"/>
          </w:tcPr>
          <w:p w14:paraId="4819AA1E" w14:textId="77777777" w:rsidR="005A6CF7" w:rsidRDefault="005A6CF7">
            <w:pPr>
              <w:jc w:val="right"/>
              <w:rPr>
                <w:rFonts w:cs="Calibri"/>
                <w:sz w:val="18"/>
              </w:rPr>
            </w:pPr>
            <w:r>
              <w:rPr>
                <w:rFonts w:cs="Calibri"/>
                <w:sz w:val="18"/>
              </w:rPr>
              <w:t>Nick</w:t>
            </w:r>
          </w:p>
        </w:tc>
        <w:tc>
          <w:tcPr>
            <w:tcW w:w="1800" w:type="dxa"/>
            <w:tcBorders>
              <w:top w:val="single" w:sz="4" w:space="0" w:color="000000"/>
              <w:left w:val="single" w:sz="4" w:space="0" w:color="000000"/>
              <w:bottom w:val="single" w:sz="4" w:space="0" w:color="000000"/>
            </w:tcBorders>
            <w:shd w:val="clear" w:color="auto" w:fill="auto"/>
          </w:tcPr>
          <w:p w14:paraId="1BA019EA" w14:textId="77777777" w:rsidR="005A6CF7" w:rsidRDefault="005A6CF7">
            <w:pPr>
              <w:jc w:val="both"/>
              <w:rPr>
                <w:rFonts w:cs="Calibri"/>
                <w:sz w:val="16"/>
              </w:rPr>
            </w:pPr>
            <w:r>
              <w:rPr>
                <w:rFonts w:cs="Calibri"/>
                <w:sz w:val="18"/>
              </w:rPr>
              <w:t xml:space="preserve">Hallwood- </w:t>
            </w:r>
            <w:r>
              <w:rPr>
                <w:rFonts w:cs="Calibri"/>
                <w:sz w:val="16"/>
              </w:rPr>
              <w:t>Treasurer</w:t>
            </w:r>
          </w:p>
        </w:tc>
        <w:tc>
          <w:tcPr>
            <w:tcW w:w="1424" w:type="dxa"/>
            <w:tcBorders>
              <w:top w:val="single" w:sz="4" w:space="0" w:color="000000"/>
              <w:left w:val="single" w:sz="4" w:space="0" w:color="000000"/>
              <w:bottom w:val="single" w:sz="4" w:space="0" w:color="000000"/>
            </w:tcBorders>
            <w:shd w:val="clear" w:color="auto" w:fill="auto"/>
          </w:tcPr>
          <w:p w14:paraId="680EF7C1" w14:textId="77777777" w:rsidR="005A6CF7" w:rsidRDefault="005A6CF7">
            <w:pPr>
              <w:rPr>
                <w:rFonts w:cs="Calibri"/>
                <w:sz w:val="18"/>
              </w:rPr>
            </w:pPr>
            <w:r>
              <w:rPr>
                <w:rFonts w:cs="Calibri"/>
                <w:sz w:val="18"/>
              </w:rPr>
              <w:t>07973 154764</w:t>
            </w:r>
          </w:p>
        </w:tc>
        <w:tc>
          <w:tcPr>
            <w:tcW w:w="402" w:type="dxa"/>
            <w:tcBorders>
              <w:top w:val="single" w:sz="4" w:space="0" w:color="000000"/>
              <w:left w:val="single" w:sz="4" w:space="0" w:color="000000"/>
              <w:bottom w:val="single" w:sz="4" w:space="0" w:color="000000"/>
            </w:tcBorders>
            <w:shd w:val="clear" w:color="auto" w:fill="auto"/>
          </w:tcPr>
          <w:p w14:paraId="21438779" w14:textId="77777777" w:rsidR="005A6CF7" w:rsidRDefault="006D0669">
            <w:pPr>
              <w:rPr>
                <w:rFonts w:cs="Calibri"/>
                <w:sz w:val="18"/>
              </w:rPr>
            </w:pPr>
            <w:r>
              <w:rPr>
                <w:rFonts w:cs="Calibri"/>
                <w:sz w:val="18"/>
              </w:rPr>
              <w:t>*</w:t>
            </w:r>
          </w:p>
        </w:tc>
        <w:tc>
          <w:tcPr>
            <w:tcW w:w="425" w:type="dxa"/>
            <w:tcBorders>
              <w:top w:val="single" w:sz="4" w:space="0" w:color="000000"/>
              <w:left w:val="single" w:sz="4" w:space="0" w:color="000000"/>
              <w:bottom w:val="single" w:sz="4" w:space="0" w:color="000000"/>
            </w:tcBorders>
            <w:shd w:val="clear" w:color="auto" w:fill="auto"/>
          </w:tcPr>
          <w:p w14:paraId="36B0F710" w14:textId="77777777" w:rsidR="005A6CF7" w:rsidRDefault="00BA4492">
            <w:pPr>
              <w:jc w:val="both"/>
              <w:rPr>
                <w:rFonts w:cs="Calibri"/>
                <w:sz w:val="18"/>
              </w:rPr>
            </w:pPr>
            <w:r>
              <w:rPr>
                <w:rFonts w:cs="Calibri"/>
                <w:sz w:val="18"/>
              </w:rPr>
              <w:t>3</w:t>
            </w:r>
          </w:p>
        </w:tc>
        <w:tc>
          <w:tcPr>
            <w:tcW w:w="847" w:type="dxa"/>
            <w:tcBorders>
              <w:top w:val="single" w:sz="4" w:space="0" w:color="000000"/>
              <w:left w:val="single" w:sz="4" w:space="0" w:color="000000"/>
              <w:bottom w:val="single" w:sz="4" w:space="0" w:color="000000"/>
            </w:tcBorders>
            <w:shd w:val="clear" w:color="auto" w:fill="auto"/>
          </w:tcPr>
          <w:p w14:paraId="3E02ECF1" w14:textId="77777777" w:rsidR="005A6CF7" w:rsidRDefault="005A6CF7">
            <w:pPr>
              <w:jc w:val="right"/>
              <w:rPr>
                <w:rFonts w:cs="Calibri"/>
                <w:sz w:val="18"/>
              </w:rPr>
            </w:pPr>
            <w:r>
              <w:rPr>
                <w:rFonts w:cs="Calibri"/>
                <w:sz w:val="18"/>
              </w:rPr>
              <w:t>Richard</w:t>
            </w:r>
          </w:p>
        </w:tc>
        <w:tc>
          <w:tcPr>
            <w:tcW w:w="2119" w:type="dxa"/>
            <w:tcBorders>
              <w:top w:val="single" w:sz="4" w:space="0" w:color="000000"/>
              <w:left w:val="single" w:sz="4" w:space="0" w:color="000000"/>
              <w:bottom w:val="single" w:sz="4" w:space="0" w:color="000000"/>
            </w:tcBorders>
            <w:shd w:val="clear" w:color="auto" w:fill="auto"/>
          </w:tcPr>
          <w:p w14:paraId="1148A202" w14:textId="77777777" w:rsidR="005A6CF7" w:rsidRDefault="005A6CF7">
            <w:pPr>
              <w:jc w:val="both"/>
              <w:rPr>
                <w:rFonts w:cs="Calibri"/>
                <w:sz w:val="18"/>
              </w:rPr>
            </w:pPr>
            <w:r>
              <w:rPr>
                <w:rFonts w:cs="Calibri"/>
                <w:sz w:val="18"/>
              </w:rPr>
              <w:t>Steed</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2A7BF301" w14:textId="77777777" w:rsidR="005A6CF7" w:rsidRDefault="005A6CF7">
            <w:pPr>
              <w:jc w:val="both"/>
              <w:rPr>
                <w:rFonts w:cs="Calibri"/>
                <w:sz w:val="18"/>
              </w:rPr>
            </w:pPr>
            <w:r>
              <w:rPr>
                <w:rFonts w:cs="Calibri"/>
                <w:sz w:val="18"/>
              </w:rPr>
              <w:t>07956359685</w:t>
            </w:r>
          </w:p>
        </w:tc>
      </w:tr>
      <w:tr w:rsidR="005A6CF7" w14:paraId="43679725" w14:textId="77777777" w:rsidTr="006D0669">
        <w:tc>
          <w:tcPr>
            <w:tcW w:w="283" w:type="dxa"/>
            <w:tcBorders>
              <w:top w:val="single" w:sz="4" w:space="0" w:color="000000"/>
              <w:left w:val="single" w:sz="4" w:space="0" w:color="000000"/>
              <w:bottom w:val="single" w:sz="4" w:space="0" w:color="000000"/>
            </w:tcBorders>
            <w:shd w:val="clear" w:color="auto" w:fill="auto"/>
          </w:tcPr>
          <w:p w14:paraId="07022D84" w14:textId="77777777" w:rsidR="005A6CF7" w:rsidRDefault="001E44B4">
            <w:pPr>
              <w:rPr>
                <w:rFonts w:cs="Calibri"/>
                <w:sz w:val="18"/>
              </w:rPr>
            </w:pPr>
            <w:r>
              <w:rPr>
                <w:rFonts w:cs="Calibri"/>
                <w:sz w:val="18"/>
              </w:rPr>
              <w:t>*</w:t>
            </w:r>
          </w:p>
        </w:tc>
        <w:tc>
          <w:tcPr>
            <w:tcW w:w="435" w:type="dxa"/>
            <w:tcBorders>
              <w:top w:val="single" w:sz="4" w:space="0" w:color="000000"/>
              <w:left w:val="single" w:sz="4" w:space="0" w:color="000000"/>
              <w:bottom w:val="single" w:sz="4" w:space="0" w:color="000000"/>
            </w:tcBorders>
            <w:shd w:val="clear" w:color="auto" w:fill="auto"/>
          </w:tcPr>
          <w:p w14:paraId="7998D1BA" w14:textId="77777777" w:rsidR="005A6CF7" w:rsidRDefault="00BA4492">
            <w:pPr>
              <w:rPr>
                <w:rFonts w:cs="Calibri"/>
                <w:sz w:val="18"/>
              </w:rPr>
            </w:pPr>
            <w:r>
              <w:rPr>
                <w:rFonts w:cs="Calibri"/>
                <w:sz w:val="18"/>
              </w:rPr>
              <w:t>3</w:t>
            </w:r>
          </w:p>
        </w:tc>
        <w:tc>
          <w:tcPr>
            <w:tcW w:w="900" w:type="dxa"/>
            <w:tcBorders>
              <w:top w:val="single" w:sz="4" w:space="0" w:color="000000"/>
              <w:left w:val="single" w:sz="4" w:space="0" w:color="000000"/>
              <w:bottom w:val="single" w:sz="4" w:space="0" w:color="000000"/>
            </w:tcBorders>
            <w:shd w:val="clear" w:color="auto" w:fill="auto"/>
          </w:tcPr>
          <w:p w14:paraId="76B2D649" w14:textId="77777777" w:rsidR="005A6CF7" w:rsidRDefault="005A6CF7">
            <w:pPr>
              <w:jc w:val="right"/>
              <w:rPr>
                <w:rFonts w:cs="Calibri"/>
                <w:sz w:val="18"/>
              </w:rPr>
            </w:pPr>
            <w:r>
              <w:rPr>
                <w:rFonts w:cs="Calibri"/>
                <w:sz w:val="18"/>
              </w:rPr>
              <w:t>Jon</w:t>
            </w:r>
          </w:p>
        </w:tc>
        <w:tc>
          <w:tcPr>
            <w:tcW w:w="1800" w:type="dxa"/>
            <w:tcBorders>
              <w:top w:val="single" w:sz="4" w:space="0" w:color="000000"/>
              <w:left w:val="single" w:sz="4" w:space="0" w:color="000000"/>
              <w:bottom w:val="single" w:sz="4" w:space="0" w:color="000000"/>
            </w:tcBorders>
            <w:shd w:val="clear" w:color="auto" w:fill="auto"/>
          </w:tcPr>
          <w:p w14:paraId="45D3A954" w14:textId="77777777" w:rsidR="005A6CF7" w:rsidRDefault="005A6CF7">
            <w:pPr>
              <w:jc w:val="both"/>
              <w:rPr>
                <w:rFonts w:cs="Calibri"/>
                <w:sz w:val="18"/>
              </w:rPr>
            </w:pPr>
            <w:r>
              <w:rPr>
                <w:rFonts w:cs="Calibri"/>
                <w:sz w:val="18"/>
              </w:rPr>
              <w:t xml:space="preserve">Higgs </w:t>
            </w:r>
          </w:p>
        </w:tc>
        <w:tc>
          <w:tcPr>
            <w:tcW w:w="1424" w:type="dxa"/>
            <w:tcBorders>
              <w:top w:val="single" w:sz="4" w:space="0" w:color="000000"/>
              <w:left w:val="single" w:sz="4" w:space="0" w:color="000000"/>
              <w:bottom w:val="single" w:sz="4" w:space="0" w:color="000000"/>
            </w:tcBorders>
            <w:shd w:val="clear" w:color="auto" w:fill="auto"/>
          </w:tcPr>
          <w:p w14:paraId="6413CA43" w14:textId="77777777" w:rsidR="005A6CF7" w:rsidRDefault="005A6CF7">
            <w:pPr>
              <w:rPr>
                <w:rFonts w:cs="Calibri"/>
                <w:sz w:val="18"/>
              </w:rPr>
            </w:pPr>
            <w:r>
              <w:rPr>
                <w:rFonts w:cs="Calibri"/>
                <w:sz w:val="18"/>
              </w:rPr>
              <w:t>07941 337525</w:t>
            </w:r>
          </w:p>
        </w:tc>
        <w:tc>
          <w:tcPr>
            <w:tcW w:w="402" w:type="dxa"/>
            <w:tcBorders>
              <w:top w:val="single" w:sz="4" w:space="0" w:color="000000"/>
              <w:left w:val="single" w:sz="4" w:space="0" w:color="000000"/>
              <w:bottom w:val="single" w:sz="4" w:space="0" w:color="000000"/>
            </w:tcBorders>
            <w:shd w:val="clear" w:color="auto" w:fill="auto"/>
          </w:tcPr>
          <w:p w14:paraId="664368DE" w14:textId="77777777" w:rsidR="005A6CF7" w:rsidRDefault="005A6CF7">
            <w:pPr>
              <w:rPr>
                <w:rFonts w:cs="Calibri"/>
                <w:sz w:val="18"/>
              </w:rPr>
            </w:pPr>
          </w:p>
        </w:tc>
        <w:tc>
          <w:tcPr>
            <w:tcW w:w="425" w:type="dxa"/>
            <w:tcBorders>
              <w:top w:val="single" w:sz="4" w:space="0" w:color="000000"/>
              <w:left w:val="single" w:sz="4" w:space="0" w:color="000000"/>
              <w:bottom w:val="single" w:sz="4" w:space="0" w:color="000000"/>
            </w:tcBorders>
            <w:shd w:val="clear" w:color="auto" w:fill="auto"/>
          </w:tcPr>
          <w:p w14:paraId="431B0881" w14:textId="77777777" w:rsidR="005A6CF7" w:rsidRDefault="005A6CF7">
            <w:pPr>
              <w:jc w:val="both"/>
              <w:rPr>
                <w:rFonts w:cs="Calibri"/>
                <w:sz w:val="18"/>
              </w:rPr>
            </w:pPr>
          </w:p>
        </w:tc>
        <w:tc>
          <w:tcPr>
            <w:tcW w:w="847" w:type="dxa"/>
            <w:tcBorders>
              <w:top w:val="single" w:sz="4" w:space="0" w:color="000000"/>
              <w:left w:val="single" w:sz="4" w:space="0" w:color="000000"/>
              <w:bottom w:val="single" w:sz="4" w:space="0" w:color="000000"/>
            </w:tcBorders>
            <w:shd w:val="clear" w:color="auto" w:fill="auto"/>
          </w:tcPr>
          <w:p w14:paraId="7F22205D" w14:textId="77777777" w:rsidR="005A6CF7" w:rsidRDefault="005A6CF7">
            <w:pPr>
              <w:jc w:val="right"/>
              <w:rPr>
                <w:rFonts w:cs="Calibri"/>
                <w:sz w:val="18"/>
              </w:rPr>
            </w:pPr>
          </w:p>
        </w:tc>
        <w:tc>
          <w:tcPr>
            <w:tcW w:w="2119" w:type="dxa"/>
            <w:tcBorders>
              <w:top w:val="single" w:sz="4" w:space="0" w:color="000000"/>
              <w:left w:val="single" w:sz="4" w:space="0" w:color="000000"/>
              <w:bottom w:val="single" w:sz="4" w:space="0" w:color="000000"/>
            </w:tcBorders>
            <w:shd w:val="clear" w:color="auto" w:fill="auto"/>
          </w:tcPr>
          <w:p w14:paraId="5B409861" w14:textId="77777777" w:rsidR="005A6CF7" w:rsidRDefault="005A6CF7">
            <w:pPr>
              <w:jc w:val="both"/>
              <w:rPr>
                <w:rFonts w:cs="Calibri"/>
                <w:sz w:val="18"/>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5822A02C" w14:textId="77777777" w:rsidR="005A6CF7" w:rsidRDefault="005A6CF7">
            <w:pPr>
              <w:rPr>
                <w:rFonts w:cs="Arial"/>
                <w:sz w:val="18"/>
              </w:rPr>
            </w:pPr>
          </w:p>
        </w:tc>
      </w:tr>
      <w:tr w:rsidR="005A6CF7" w14:paraId="2F9DFD94" w14:textId="77777777" w:rsidTr="006D0669">
        <w:tc>
          <w:tcPr>
            <w:tcW w:w="283" w:type="dxa"/>
            <w:tcBorders>
              <w:top w:val="single" w:sz="4" w:space="0" w:color="000000"/>
              <w:left w:val="single" w:sz="4" w:space="0" w:color="000000"/>
              <w:bottom w:val="single" w:sz="4" w:space="0" w:color="000000"/>
            </w:tcBorders>
            <w:shd w:val="clear" w:color="auto" w:fill="auto"/>
          </w:tcPr>
          <w:p w14:paraId="781E3424" w14:textId="77777777" w:rsidR="005A6CF7" w:rsidRDefault="00E416A9">
            <w:pPr>
              <w:rPr>
                <w:rFonts w:cs="Calibri"/>
                <w:sz w:val="18"/>
              </w:rPr>
            </w:pPr>
            <w:r>
              <w:rPr>
                <w:rFonts w:cs="Calibri"/>
                <w:sz w:val="18"/>
              </w:rPr>
              <w:t>*</w:t>
            </w:r>
          </w:p>
        </w:tc>
        <w:tc>
          <w:tcPr>
            <w:tcW w:w="435" w:type="dxa"/>
            <w:tcBorders>
              <w:top w:val="single" w:sz="4" w:space="0" w:color="000000"/>
              <w:left w:val="single" w:sz="4" w:space="0" w:color="000000"/>
              <w:bottom w:val="single" w:sz="4" w:space="0" w:color="000000"/>
            </w:tcBorders>
            <w:shd w:val="clear" w:color="auto" w:fill="auto"/>
          </w:tcPr>
          <w:p w14:paraId="39C330C8" w14:textId="77777777" w:rsidR="005A6CF7" w:rsidRDefault="00BA4492">
            <w:pPr>
              <w:rPr>
                <w:rFonts w:cs="Calibri"/>
                <w:sz w:val="18"/>
              </w:rPr>
            </w:pPr>
            <w:r>
              <w:rPr>
                <w:rFonts w:cs="Calibri"/>
                <w:sz w:val="18"/>
              </w:rPr>
              <w:t>3</w:t>
            </w:r>
          </w:p>
        </w:tc>
        <w:tc>
          <w:tcPr>
            <w:tcW w:w="900" w:type="dxa"/>
            <w:tcBorders>
              <w:top w:val="single" w:sz="4" w:space="0" w:color="000000"/>
              <w:left w:val="single" w:sz="4" w:space="0" w:color="000000"/>
              <w:bottom w:val="single" w:sz="4" w:space="0" w:color="000000"/>
            </w:tcBorders>
            <w:shd w:val="clear" w:color="auto" w:fill="auto"/>
          </w:tcPr>
          <w:p w14:paraId="10332B1F" w14:textId="77777777" w:rsidR="005A6CF7" w:rsidRDefault="005A6CF7">
            <w:pPr>
              <w:jc w:val="right"/>
              <w:rPr>
                <w:rFonts w:cs="Calibri"/>
                <w:sz w:val="18"/>
              </w:rPr>
            </w:pPr>
            <w:r>
              <w:rPr>
                <w:rFonts w:cs="Calibri"/>
                <w:sz w:val="18"/>
              </w:rPr>
              <w:t>John</w:t>
            </w:r>
          </w:p>
        </w:tc>
        <w:tc>
          <w:tcPr>
            <w:tcW w:w="1800" w:type="dxa"/>
            <w:tcBorders>
              <w:top w:val="single" w:sz="4" w:space="0" w:color="000000"/>
              <w:left w:val="single" w:sz="4" w:space="0" w:color="000000"/>
              <w:bottom w:val="single" w:sz="4" w:space="0" w:color="000000"/>
            </w:tcBorders>
            <w:shd w:val="clear" w:color="auto" w:fill="auto"/>
          </w:tcPr>
          <w:p w14:paraId="1609FC29" w14:textId="77777777" w:rsidR="005A6CF7" w:rsidRDefault="005A6CF7">
            <w:pPr>
              <w:jc w:val="both"/>
              <w:rPr>
                <w:rFonts w:cs="Calibri"/>
                <w:sz w:val="18"/>
              </w:rPr>
            </w:pPr>
            <w:r>
              <w:rPr>
                <w:rFonts w:cs="Calibri"/>
                <w:sz w:val="18"/>
              </w:rPr>
              <w:t>Hughes - Secretary</w:t>
            </w:r>
          </w:p>
        </w:tc>
        <w:tc>
          <w:tcPr>
            <w:tcW w:w="1424" w:type="dxa"/>
            <w:tcBorders>
              <w:top w:val="single" w:sz="4" w:space="0" w:color="000000"/>
              <w:left w:val="single" w:sz="4" w:space="0" w:color="000000"/>
              <w:bottom w:val="single" w:sz="4" w:space="0" w:color="000000"/>
            </w:tcBorders>
            <w:shd w:val="clear" w:color="auto" w:fill="auto"/>
          </w:tcPr>
          <w:p w14:paraId="181B77B4" w14:textId="77777777" w:rsidR="005A6CF7" w:rsidRDefault="005A6CF7">
            <w:pPr>
              <w:rPr>
                <w:rFonts w:cs="Calibri"/>
                <w:sz w:val="18"/>
              </w:rPr>
            </w:pPr>
            <w:r>
              <w:rPr>
                <w:rFonts w:cs="Calibri"/>
                <w:sz w:val="18"/>
              </w:rPr>
              <w:t>07908 597209</w:t>
            </w:r>
          </w:p>
        </w:tc>
        <w:tc>
          <w:tcPr>
            <w:tcW w:w="402" w:type="dxa"/>
            <w:tcBorders>
              <w:top w:val="single" w:sz="4" w:space="0" w:color="000000"/>
              <w:left w:val="single" w:sz="4" w:space="0" w:color="000000"/>
              <w:bottom w:val="single" w:sz="4" w:space="0" w:color="000000"/>
            </w:tcBorders>
            <w:shd w:val="clear" w:color="auto" w:fill="auto"/>
          </w:tcPr>
          <w:p w14:paraId="70CC00D1" w14:textId="77777777" w:rsidR="005A6CF7" w:rsidRDefault="005A6CF7">
            <w:pPr>
              <w:rPr>
                <w:rFonts w:cs="Calibri"/>
                <w:sz w:val="18"/>
              </w:rPr>
            </w:pPr>
          </w:p>
        </w:tc>
        <w:tc>
          <w:tcPr>
            <w:tcW w:w="425" w:type="dxa"/>
            <w:tcBorders>
              <w:top w:val="single" w:sz="4" w:space="0" w:color="000000"/>
              <w:left w:val="single" w:sz="4" w:space="0" w:color="000000"/>
              <w:bottom w:val="single" w:sz="4" w:space="0" w:color="000000"/>
            </w:tcBorders>
            <w:shd w:val="clear" w:color="auto" w:fill="auto"/>
          </w:tcPr>
          <w:p w14:paraId="5D483641" w14:textId="77777777" w:rsidR="005A6CF7" w:rsidRDefault="005A6CF7">
            <w:pPr>
              <w:jc w:val="both"/>
              <w:rPr>
                <w:rFonts w:cs="Calibri"/>
                <w:sz w:val="18"/>
              </w:rPr>
            </w:pPr>
          </w:p>
        </w:tc>
        <w:tc>
          <w:tcPr>
            <w:tcW w:w="847" w:type="dxa"/>
            <w:tcBorders>
              <w:top w:val="single" w:sz="4" w:space="0" w:color="000000"/>
              <w:left w:val="single" w:sz="4" w:space="0" w:color="000000"/>
              <w:bottom w:val="single" w:sz="4" w:space="0" w:color="000000"/>
            </w:tcBorders>
            <w:shd w:val="clear" w:color="auto" w:fill="auto"/>
          </w:tcPr>
          <w:p w14:paraId="36563DD8" w14:textId="77777777" w:rsidR="005A6CF7" w:rsidRDefault="005A6CF7">
            <w:pPr>
              <w:jc w:val="right"/>
              <w:rPr>
                <w:rFonts w:cs="Calibri"/>
                <w:i/>
                <w:sz w:val="14"/>
              </w:rPr>
            </w:pPr>
          </w:p>
        </w:tc>
        <w:tc>
          <w:tcPr>
            <w:tcW w:w="2119" w:type="dxa"/>
            <w:tcBorders>
              <w:top w:val="single" w:sz="4" w:space="0" w:color="000000"/>
              <w:left w:val="single" w:sz="4" w:space="0" w:color="000000"/>
              <w:bottom w:val="single" w:sz="4" w:space="0" w:color="000000"/>
            </w:tcBorders>
            <w:shd w:val="clear" w:color="auto" w:fill="auto"/>
          </w:tcPr>
          <w:p w14:paraId="258F6654" w14:textId="77777777" w:rsidR="005A6CF7" w:rsidRDefault="005A6CF7">
            <w:pPr>
              <w:rPr>
                <w:rFonts w:cs="Calibri"/>
                <w:sz w:val="18"/>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09557CB6" w14:textId="77777777" w:rsidR="005A6CF7" w:rsidRDefault="005A6CF7">
            <w:pPr>
              <w:jc w:val="both"/>
              <w:rPr>
                <w:rFonts w:cs="Calibri"/>
                <w:sz w:val="18"/>
              </w:rPr>
            </w:pPr>
          </w:p>
        </w:tc>
      </w:tr>
      <w:tr w:rsidR="005A6CF7" w14:paraId="29865A4C" w14:textId="77777777" w:rsidTr="006D0669">
        <w:tc>
          <w:tcPr>
            <w:tcW w:w="283" w:type="dxa"/>
            <w:tcBorders>
              <w:top w:val="single" w:sz="4" w:space="0" w:color="000000"/>
              <w:left w:val="single" w:sz="4" w:space="0" w:color="000000"/>
              <w:bottom w:val="single" w:sz="4" w:space="0" w:color="000000"/>
            </w:tcBorders>
            <w:shd w:val="clear" w:color="auto" w:fill="auto"/>
          </w:tcPr>
          <w:p w14:paraId="5B15D7BA" w14:textId="77777777" w:rsidR="005A6CF7" w:rsidRDefault="005A6CF7">
            <w:pPr>
              <w:rPr>
                <w:rFonts w:cs="Calibri"/>
                <w:sz w:val="18"/>
              </w:rPr>
            </w:pPr>
          </w:p>
        </w:tc>
        <w:tc>
          <w:tcPr>
            <w:tcW w:w="435" w:type="dxa"/>
            <w:tcBorders>
              <w:top w:val="single" w:sz="4" w:space="0" w:color="000000"/>
              <w:left w:val="single" w:sz="4" w:space="0" w:color="000000"/>
              <w:bottom w:val="single" w:sz="4" w:space="0" w:color="000000"/>
            </w:tcBorders>
            <w:shd w:val="clear" w:color="auto" w:fill="auto"/>
          </w:tcPr>
          <w:p w14:paraId="7001E6EA" w14:textId="77777777" w:rsidR="005A6CF7" w:rsidRDefault="005A6CF7">
            <w:pPr>
              <w:rPr>
                <w:rFonts w:cs="Calibri"/>
                <w:sz w:val="18"/>
              </w:rPr>
            </w:pPr>
          </w:p>
        </w:tc>
        <w:tc>
          <w:tcPr>
            <w:tcW w:w="900" w:type="dxa"/>
            <w:tcBorders>
              <w:top w:val="single" w:sz="4" w:space="0" w:color="000000"/>
              <w:left w:val="single" w:sz="4" w:space="0" w:color="000000"/>
              <w:bottom w:val="single" w:sz="4" w:space="0" w:color="000000"/>
            </w:tcBorders>
            <w:shd w:val="clear" w:color="auto" w:fill="auto"/>
          </w:tcPr>
          <w:p w14:paraId="140491E0" w14:textId="77777777" w:rsidR="005A6CF7" w:rsidRDefault="005A6CF7">
            <w:pPr>
              <w:jc w:val="right"/>
              <w:rPr>
                <w:rFonts w:cs="Calibri"/>
                <w:i/>
                <w:sz w:val="14"/>
              </w:rPr>
            </w:pPr>
            <w:r>
              <w:rPr>
                <w:rFonts w:cs="Calibri"/>
                <w:i/>
                <w:sz w:val="14"/>
              </w:rPr>
              <w:t>Attending:</w:t>
            </w:r>
          </w:p>
        </w:tc>
        <w:tc>
          <w:tcPr>
            <w:tcW w:w="1800" w:type="dxa"/>
            <w:tcBorders>
              <w:top w:val="single" w:sz="4" w:space="0" w:color="000000"/>
              <w:left w:val="single" w:sz="4" w:space="0" w:color="000000"/>
              <w:bottom w:val="single" w:sz="4" w:space="0" w:color="000000"/>
            </w:tcBorders>
            <w:shd w:val="clear" w:color="auto" w:fill="auto"/>
          </w:tcPr>
          <w:p w14:paraId="0E5D0363" w14:textId="77777777" w:rsidR="005A6CF7" w:rsidRDefault="005A6CF7">
            <w:pPr>
              <w:jc w:val="both"/>
              <w:rPr>
                <w:rFonts w:cs="Calibri"/>
                <w:i/>
                <w:sz w:val="16"/>
              </w:rPr>
            </w:pPr>
            <w:r>
              <w:rPr>
                <w:rFonts w:cs="Calibri"/>
                <w:i/>
                <w:sz w:val="16"/>
              </w:rPr>
              <w:t>Ian Knight-President</w:t>
            </w:r>
          </w:p>
        </w:tc>
        <w:tc>
          <w:tcPr>
            <w:tcW w:w="1424" w:type="dxa"/>
            <w:tcBorders>
              <w:top w:val="single" w:sz="4" w:space="0" w:color="000000"/>
              <w:left w:val="single" w:sz="4" w:space="0" w:color="000000"/>
              <w:bottom w:val="single" w:sz="4" w:space="0" w:color="000000"/>
            </w:tcBorders>
            <w:shd w:val="clear" w:color="auto" w:fill="auto"/>
          </w:tcPr>
          <w:p w14:paraId="2157AB9B" w14:textId="77777777" w:rsidR="005A6CF7" w:rsidRDefault="005A6CF7">
            <w:pPr>
              <w:rPr>
                <w:rFonts w:cs="Calibri"/>
                <w:sz w:val="18"/>
              </w:rPr>
            </w:pPr>
            <w:r>
              <w:rPr>
                <w:rFonts w:cs="Calibri"/>
                <w:sz w:val="18"/>
              </w:rPr>
              <w:t>07860 200829</w:t>
            </w:r>
          </w:p>
        </w:tc>
        <w:tc>
          <w:tcPr>
            <w:tcW w:w="402" w:type="dxa"/>
            <w:tcBorders>
              <w:top w:val="single" w:sz="4" w:space="0" w:color="000000"/>
              <w:left w:val="single" w:sz="4" w:space="0" w:color="000000"/>
              <w:bottom w:val="single" w:sz="4" w:space="0" w:color="000000"/>
            </w:tcBorders>
            <w:shd w:val="clear" w:color="auto" w:fill="auto"/>
          </w:tcPr>
          <w:p w14:paraId="3B5F2D74" w14:textId="77777777" w:rsidR="005A6CF7" w:rsidRDefault="005A6CF7">
            <w:pPr>
              <w:rPr>
                <w:rFonts w:cs="Calibri"/>
                <w:sz w:val="18"/>
              </w:rPr>
            </w:pPr>
          </w:p>
        </w:tc>
        <w:tc>
          <w:tcPr>
            <w:tcW w:w="425" w:type="dxa"/>
            <w:tcBorders>
              <w:top w:val="single" w:sz="4" w:space="0" w:color="000000"/>
              <w:left w:val="single" w:sz="4" w:space="0" w:color="000000"/>
              <w:bottom w:val="single" w:sz="4" w:space="0" w:color="000000"/>
            </w:tcBorders>
            <w:shd w:val="clear" w:color="auto" w:fill="auto"/>
          </w:tcPr>
          <w:p w14:paraId="4D5F944E" w14:textId="77777777" w:rsidR="005A6CF7" w:rsidRDefault="005A6CF7">
            <w:pPr>
              <w:jc w:val="both"/>
              <w:rPr>
                <w:rFonts w:cs="Calibri"/>
                <w:sz w:val="18"/>
              </w:rPr>
            </w:pPr>
          </w:p>
        </w:tc>
        <w:tc>
          <w:tcPr>
            <w:tcW w:w="847" w:type="dxa"/>
            <w:tcBorders>
              <w:top w:val="single" w:sz="4" w:space="0" w:color="000000"/>
              <w:left w:val="single" w:sz="4" w:space="0" w:color="000000"/>
              <w:bottom w:val="single" w:sz="4" w:space="0" w:color="000000"/>
            </w:tcBorders>
            <w:shd w:val="clear" w:color="auto" w:fill="auto"/>
          </w:tcPr>
          <w:p w14:paraId="66C95404" w14:textId="77777777" w:rsidR="005A6CF7" w:rsidRDefault="005A6CF7">
            <w:pPr>
              <w:jc w:val="right"/>
              <w:rPr>
                <w:rFonts w:cs="Calibri"/>
                <w:i/>
                <w:sz w:val="14"/>
              </w:rPr>
            </w:pPr>
            <w:r>
              <w:rPr>
                <w:rFonts w:cs="Calibri"/>
                <w:i/>
                <w:sz w:val="14"/>
              </w:rPr>
              <w:t>Attending:</w:t>
            </w:r>
          </w:p>
        </w:tc>
        <w:tc>
          <w:tcPr>
            <w:tcW w:w="2119" w:type="dxa"/>
            <w:tcBorders>
              <w:top w:val="single" w:sz="4" w:space="0" w:color="000000"/>
              <w:left w:val="single" w:sz="4" w:space="0" w:color="000000"/>
              <w:bottom w:val="single" w:sz="4" w:space="0" w:color="000000"/>
            </w:tcBorders>
            <w:shd w:val="clear" w:color="auto" w:fill="auto"/>
          </w:tcPr>
          <w:p w14:paraId="54A91BEE" w14:textId="77777777" w:rsidR="005A6CF7" w:rsidRDefault="005A6CF7">
            <w:pPr>
              <w:jc w:val="both"/>
              <w:rPr>
                <w:rFonts w:cs="Calibri"/>
                <w:i/>
                <w:sz w:val="18"/>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76A16AAD" w14:textId="77777777" w:rsidR="005A6CF7" w:rsidRDefault="005A6CF7">
            <w:pPr>
              <w:jc w:val="both"/>
              <w:rPr>
                <w:rFonts w:cs="Calibri"/>
                <w:sz w:val="18"/>
              </w:rPr>
            </w:pPr>
          </w:p>
        </w:tc>
      </w:tr>
    </w:tbl>
    <w:p w14:paraId="2242DB5F" w14:textId="77777777" w:rsidR="005A6CF7" w:rsidRDefault="005A6CF7" w:rsidP="00C47E77">
      <w:pPr>
        <w:pStyle w:val="Heading2"/>
        <w:numPr>
          <w:ilvl w:val="0"/>
          <w:numId w:val="0"/>
        </w:numPr>
        <w:rPr>
          <w:rFonts w:cs="Calibri"/>
        </w:rPr>
      </w:pPr>
    </w:p>
    <w:p w14:paraId="79E6831B" w14:textId="77777777" w:rsidR="000B6E2D" w:rsidRPr="00E00115" w:rsidRDefault="005A6CF7" w:rsidP="00E520DB">
      <w:pPr>
        <w:pStyle w:val="Heading2"/>
        <w:numPr>
          <w:ilvl w:val="0"/>
          <w:numId w:val="2"/>
        </w:numPr>
        <w:rPr>
          <w:rFonts w:cs="Calibri"/>
          <w:b w:val="0"/>
          <w:bCs w:val="0"/>
        </w:rPr>
      </w:pPr>
      <w:r w:rsidRPr="00E520DB">
        <w:rPr>
          <w:rFonts w:cs="Calibri"/>
        </w:rPr>
        <w:t>Apologies</w:t>
      </w:r>
      <w:r>
        <w:rPr>
          <w:rFonts w:cs="Calibri"/>
          <w:u w:val="single"/>
        </w:rPr>
        <w:t>:</w:t>
      </w:r>
      <w:r>
        <w:rPr>
          <w:rFonts w:cs="Calibri"/>
        </w:rPr>
        <w:t xml:space="preserve"> </w:t>
      </w:r>
      <w:r w:rsidR="002F211A">
        <w:rPr>
          <w:rFonts w:cs="Calibri"/>
          <w:b w:val="0"/>
          <w:bCs w:val="0"/>
        </w:rPr>
        <w:t xml:space="preserve"> </w:t>
      </w:r>
      <w:r w:rsidR="00BA4492">
        <w:rPr>
          <w:rFonts w:cs="Calibri"/>
          <w:b w:val="0"/>
          <w:bCs w:val="0"/>
        </w:rPr>
        <w:t>S Fowler, A Gregory, B Raspin</w:t>
      </w:r>
      <w:r w:rsidR="00E00115">
        <w:rPr>
          <w:rFonts w:cs="Calibri"/>
          <w:b w:val="0"/>
          <w:bCs w:val="0"/>
        </w:rPr>
        <w:t xml:space="preserve"> </w:t>
      </w:r>
    </w:p>
    <w:p w14:paraId="1B409A79" w14:textId="77777777" w:rsidR="005A6CF7" w:rsidRPr="00E520DB" w:rsidRDefault="005A6CF7" w:rsidP="00FB36B3">
      <w:pPr>
        <w:pStyle w:val="Heading2"/>
        <w:numPr>
          <w:ilvl w:val="0"/>
          <w:numId w:val="2"/>
        </w:numPr>
        <w:contextualSpacing/>
        <w:rPr>
          <w:rFonts w:cs="Calibri"/>
        </w:rPr>
      </w:pPr>
      <w:r w:rsidRPr="00E520DB">
        <w:rPr>
          <w:rFonts w:cs="Calibri"/>
        </w:rPr>
        <w:t>Minutes of the Previous Meeting and Matters Arising</w:t>
      </w:r>
    </w:p>
    <w:p w14:paraId="1872CA95" w14:textId="77777777" w:rsidR="005A6CF7" w:rsidRDefault="00251D0C" w:rsidP="001E67AC">
      <w:pPr>
        <w:pStyle w:val="BodyText"/>
        <w:ind w:firstLine="432"/>
        <w:contextualSpacing/>
      </w:pPr>
      <w:r>
        <w:t>Minutes for the September</w:t>
      </w:r>
      <w:r w:rsidR="00556FCE">
        <w:t xml:space="preserve"> 2014</w:t>
      </w:r>
      <w:r w:rsidR="005A6CF7">
        <w:t xml:space="preserve"> meeting were reviewed and agreed.</w:t>
      </w:r>
      <w:r w:rsidR="00E416A9">
        <w:t xml:space="preserve"> </w:t>
      </w:r>
    </w:p>
    <w:p w14:paraId="06D27991" w14:textId="77777777" w:rsidR="005A6CF7" w:rsidRDefault="005A6CF7" w:rsidP="00E520DB">
      <w:pPr>
        <w:numPr>
          <w:ilvl w:val="0"/>
          <w:numId w:val="2"/>
        </w:numPr>
        <w:rPr>
          <w:rFonts w:cs="Calibri"/>
          <w:b/>
        </w:rPr>
      </w:pPr>
      <w:r w:rsidRPr="00E520DB">
        <w:rPr>
          <w:rFonts w:cs="Calibri"/>
          <w:b/>
        </w:rPr>
        <w:t>Special items</w:t>
      </w:r>
    </w:p>
    <w:p w14:paraId="538E756F" w14:textId="77777777" w:rsidR="007A65F1" w:rsidRDefault="00E520DB" w:rsidP="00972AE3">
      <w:pPr>
        <w:ind w:left="432"/>
        <w:rPr>
          <w:rFonts w:cs="Calibri"/>
        </w:rPr>
      </w:pPr>
      <w:r>
        <w:rPr>
          <w:rFonts w:cs="Calibri"/>
          <w:b/>
        </w:rPr>
        <w:t xml:space="preserve">3.1. </w:t>
      </w:r>
      <w:r w:rsidR="00A31A84">
        <w:rPr>
          <w:rFonts w:cs="Calibri"/>
        </w:rPr>
        <w:t>MC and KM presented the current position with the mem</w:t>
      </w:r>
      <w:r w:rsidR="00EA1A44">
        <w:rPr>
          <w:rFonts w:cs="Calibri"/>
        </w:rPr>
        <w:t>bership. £55000 has been collected</w:t>
      </w:r>
      <w:r w:rsidR="007A65F1">
        <w:rPr>
          <w:rFonts w:cs="Calibri"/>
        </w:rPr>
        <w:t xml:space="preserve"> for membership and racking fees. With the current member numbers there is still a potential £50,000 outstanding.</w:t>
      </w:r>
    </w:p>
    <w:p w14:paraId="1B3C0149" w14:textId="77777777" w:rsidR="006D26E3" w:rsidRDefault="00021DBB" w:rsidP="00972AE3">
      <w:pPr>
        <w:ind w:left="432"/>
        <w:rPr>
          <w:rFonts w:cs="Calibri"/>
        </w:rPr>
      </w:pPr>
      <w:r>
        <w:rPr>
          <w:rFonts w:cs="Calibri"/>
        </w:rPr>
        <w:t xml:space="preserve"> </w:t>
      </w:r>
      <w:r w:rsidR="007A65F1">
        <w:rPr>
          <w:rFonts w:cs="Calibri"/>
        </w:rPr>
        <w:t>Of 274 adult members 169 have paid.</w:t>
      </w:r>
    </w:p>
    <w:p w14:paraId="680A1ED1" w14:textId="77777777" w:rsidR="007A65F1" w:rsidRDefault="007A65F1" w:rsidP="00972AE3">
      <w:pPr>
        <w:ind w:left="432"/>
        <w:rPr>
          <w:rFonts w:cs="Calibri"/>
        </w:rPr>
      </w:pPr>
      <w:r>
        <w:rPr>
          <w:rFonts w:cs="Calibri"/>
        </w:rPr>
        <w:t>Junior squad 64 from 83 have paid</w:t>
      </w:r>
    </w:p>
    <w:p w14:paraId="674D14D6" w14:textId="77777777" w:rsidR="007A65F1" w:rsidRDefault="007A65F1" w:rsidP="00972AE3">
      <w:pPr>
        <w:ind w:left="432"/>
        <w:rPr>
          <w:rFonts w:cs="Calibri"/>
        </w:rPr>
      </w:pPr>
      <w:r>
        <w:rPr>
          <w:rFonts w:cs="Calibri"/>
        </w:rPr>
        <w:t xml:space="preserve">Senior squad 19 from 44 have paid </w:t>
      </w:r>
    </w:p>
    <w:p w14:paraId="13253893" w14:textId="77777777" w:rsidR="007A65F1" w:rsidRDefault="007A65F1" w:rsidP="00972AE3">
      <w:pPr>
        <w:ind w:left="432"/>
        <w:rPr>
          <w:rFonts w:cs="Calibri"/>
        </w:rPr>
      </w:pPr>
      <w:r>
        <w:rPr>
          <w:rFonts w:cs="Calibri"/>
        </w:rPr>
        <w:t>JF is currently chasing the adult members who have not paid and there have been issues with direct debit payments initially but these have been mostly resolved.</w:t>
      </w:r>
    </w:p>
    <w:p w14:paraId="15F82949" w14:textId="77777777" w:rsidR="009D075C" w:rsidRDefault="009D075C" w:rsidP="00972AE3">
      <w:pPr>
        <w:ind w:left="432"/>
        <w:rPr>
          <w:rFonts w:cs="Calibri"/>
        </w:rPr>
      </w:pPr>
      <w:r>
        <w:rPr>
          <w:rFonts w:cs="Calibri"/>
        </w:rPr>
        <w:t>Learn to row are now joining through the correct system</w:t>
      </w:r>
    </w:p>
    <w:p w14:paraId="6C548CBD" w14:textId="77777777" w:rsidR="007A65F1" w:rsidRDefault="007A65F1" w:rsidP="00972AE3">
      <w:pPr>
        <w:ind w:left="432"/>
        <w:rPr>
          <w:rFonts w:cs="Calibri"/>
        </w:rPr>
      </w:pPr>
      <w:r w:rsidRPr="007A65F1">
        <w:rPr>
          <w:rFonts w:cs="Calibri"/>
          <w:b/>
        </w:rPr>
        <w:t>Action:</w:t>
      </w:r>
      <w:r>
        <w:rPr>
          <w:rFonts w:cs="Calibri"/>
        </w:rPr>
        <w:t xml:space="preserve"> KM will provide access to a shared document of outstanding debtors for all committee to chase</w:t>
      </w:r>
      <w:r w:rsidR="009D075C">
        <w:rPr>
          <w:rFonts w:cs="Calibri"/>
        </w:rPr>
        <w:t xml:space="preserve"> known debtors</w:t>
      </w:r>
    </w:p>
    <w:p w14:paraId="02A829D9" w14:textId="77777777" w:rsidR="007A65F1" w:rsidRDefault="007A65F1" w:rsidP="00972AE3">
      <w:pPr>
        <w:ind w:left="432"/>
        <w:rPr>
          <w:rFonts w:cs="Calibri"/>
        </w:rPr>
      </w:pPr>
    </w:p>
    <w:p w14:paraId="085A0EA0" w14:textId="77777777" w:rsidR="003C5687" w:rsidRDefault="00A31A84" w:rsidP="003C5687">
      <w:pPr>
        <w:ind w:left="432"/>
        <w:rPr>
          <w:rFonts w:cs="Calibri"/>
        </w:rPr>
      </w:pPr>
      <w:r>
        <w:rPr>
          <w:rFonts w:cs="Calibri"/>
          <w:b/>
        </w:rPr>
        <w:t xml:space="preserve">3.2. </w:t>
      </w:r>
      <w:r w:rsidRPr="00A31A84">
        <w:rPr>
          <w:rFonts w:cs="Calibri"/>
        </w:rPr>
        <w:t>Committee</w:t>
      </w:r>
      <w:r>
        <w:rPr>
          <w:rFonts w:cs="Calibri"/>
        </w:rPr>
        <w:t xml:space="preserve"> reviewed and agreed the</w:t>
      </w:r>
      <w:r w:rsidR="009D075C">
        <w:rPr>
          <w:rFonts w:cs="Calibri"/>
        </w:rPr>
        <w:t xml:space="preserve"> Club Safeguarding and Welfare</w:t>
      </w:r>
      <w:r>
        <w:rPr>
          <w:rFonts w:cs="Calibri"/>
        </w:rPr>
        <w:t xml:space="preserve"> Policy</w:t>
      </w:r>
      <w:r w:rsidR="009D075C">
        <w:rPr>
          <w:rFonts w:cs="Calibri"/>
        </w:rPr>
        <w:t>.</w:t>
      </w:r>
    </w:p>
    <w:p w14:paraId="01EFCABA" w14:textId="77777777" w:rsidR="007A65F1" w:rsidRPr="00A31A84" w:rsidRDefault="007A65F1" w:rsidP="003C5687">
      <w:pPr>
        <w:ind w:left="432"/>
        <w:rPr>
          <w:rFonts w:cs="Calibri"/>
        </w:rPr>
      </w:pPr>
    </w:p>
    <w:p w14:paraId="6740E753" w14:textId="77777777" w:rsidR="00810799" w:rsidRDefault="00E520DB" w:rsidP="00810799">
      <w:pPr>
        <w:rPr>
          <w:rFonts w:cs="Calibri"/>
          <w:b/>
        </w:rPr>
      </w:pPr>
      <w:r>
        <w:rPr>
          <w:rFonts w:cs="Calibri"/>
          <w:b/>
        </w:rPr>
        <w:t xml:space="preserve">4. </w:t>
      </w:r>
      <w:r w:rsidR="00810799" w:rsidRPr="00E520DB">
        <w:rPr>
          <w:rFonts w:cs="Calibri"/>
          <w:b/>
        </w:rPr>
        <w:t>Sub-groups:</w:t>
      </w:r>
    </w:p>
    <w:p w14:paraId="3FF73AB7" w14:textId="77777777" w:rsidR="00810799" w:rsidRDefault="00810799" w:rsidP="005A6CF7">
      <w:pPr>
        <w:jc w:val="both"/>
        <w:rPr>
          <w:rFonts w:cs="Calibri"/>
        </w:rPr>
      </w:pPr>
    </w:p>
    <w:p w14:paraId="0A946715" w14:textId="77777777" w:rsidR="005A6CF7" w:rsidRPr="00810799" w:rsidRDefault="005A6CF7" w:rsidP="005A6CF7">
      <w:pPr>
        <w:rPr>
          <w:rFonts w:cs="Calibri"/>
          <w:b/>
          <w:bCs/>
        </w:rPr>
      </w:pPr>
      <w:r w:rsidRPr="00810799">
        <w:rPr>
          <w:rFonts w:cs="Calibri"/>
          <w:b/>
          <w:bCs/>
        </w:rPr>
        <w:t xml:space="preserve">Treasurer </w:t>
      </w:r>
    </w:p>
    <w:p w14:paraId="04DFEBB9" w14:textId="77777777" w:rsidR="003C5687" w:rsidRDefault="00972AE3" w:rsidP="003C5687">
      <w:pPr>
        <w:jc w:val="both"/>
        <w:rPr>
          <w:rFonts w:cs="Calibri"/>
        </w:rPr>
      </w:pPr>
      <w:r>
        <w:rPr>
          <w:rFonts w:cs="Calibri"/>
        </w:rPr>
        <w:t>No financial reports were presented.</w:t>
      </w:r>
      <w:r w:rsidR="00F40502">
        <w:rPr>
          <w:rFonts w:cs="Calibri"/>
        </w:rPr>
        <w:t xml:space="preserve"> </w:t>
      </w:r>
    </w:p>
    <w:p w14:paraId="1D62BD4D" w14:textId="77777777" w:rsidR="006D26E3" w:rsidRDefault="006D26E3" w:rsidP="005A6CF7">
      <w:pPr>
        <w:rPr>
          <w:rFonts w:cs="Calibri"/>
          <w:b/>
        </w:rPr>
      </w:pPr>
    </w:p>
    <w:p w14:paraId="7004E313" w14:textId="77777777" w:rsidR="005A6CF7" w:rsidRPr="00810799" w:rsidRDefault="005A6CF7" w:rsidP="005A6CF7">
      <w:pPr>
        <w:rPr>
          <w:rFonts w:cs="Calibri"/>
          <w:b/>
        </w:rPr>
      </w:pPr>
      <w:r w:rsidRPr="00810799">
        <w:rPr>
          <w:rFonts w:cs="Calibri"/>
          <w:b/>
        </w:rPr>
        <w:t>Membership</w:t>
      </w:r>
      <w:r w:rsidR="001F4925">
        <w:rPr>
          <w:rFonts w:cs="Calibri"/>
          <w:b/>
        </w:rPr>
        <w:t>/Insurance</w:t>
      </w:r>
    </w:p>
    <w:p w14:paraId="06884146" w14:textId="77777777" w:rsidR="005A6CF7" w:rsidRDefault="005A6CF7" w:rsidP="005A6CF7">
      <w:pPr>
        <w:rPr>
          <w:rFonts w:cs="Calibri"/>
          <w:i/>
        </w:rPr>
      </w:pPr>
      <w:r>
        <w:rPr>
          <w:rFonts w:cs="Calibri"/>
          <w:i/>
        </w:rPr>
        <w:t xml:space="preserve">Ted Bates, Nick Hallwood, John Hughes, Mike Gardiner, </w:t>
      </w:r>
    </w:p>
    <w:p w14:paraId="343CC72A" w14:textId="77777777" w:rsidR="00E54103" w:rsidRDefault="00E54103">
      <w:pPr>
        <w:rPr>
          <w:rFonts w:cs="Calibri"/>
        </w:rPr>
      </w:pPr>
    </w:p>
    <w:p w14:paraId="1AB15A98" w14:textId="77777777" w:rsidR="001F4925" w:rsidRDefault="007A65F1">
      <w:pPr>
        <w:rPr>
          <w:rFonts w:cs="Calibri"/>
        </w:rPr>
      </w:pPr>
      <w:r>
        <w:rPr>
          <w:rFonts w:cs="Calibri"/>
        </w:rPr>
        <w:t xml:space="preserve">Life membership was discussed and </w:t>
      </w:r>
      <w:r w:rsidR="00E54103">
        <w:rPr>
          <w:rFonts w:cs="Calibri"/>
        </w:rPr>
        <w:t xml:space="preserve">the </w:t>
      </w:r>
      <w:r>
        <w:rPr>
          <w:rFonts w:cs="Calibri"/>
        </w:rPr>
        <w:t>c</w:t>
      </w:r>
      <w:r w:rsidR="009D075C">
        <w:rPr>
          <w:rFonts w:cs="Calibri"/>
        </w:rPr>
        <w:t>urrent policy was agreed by all.</w:t>
      </w:r>
    </w:p>
    <w:p w14:paraId="20ED45DF" w14:textId="77777777" w:rsidR="00D01638" w:rsidRPr="00D01638" w:rsidRDefault="00D01638">
      <w:pPr>
        <w:rPr>
          <w:rFonts w:cs="Calibri"/>
          <w:u w:val="single"/>
        </w:rPr>
      </w:pPr>
    </w:p>
    <w:p w14:paraId="499E4EE2" w14:textId="77777777" w:rsidR="003864EC" w:rsidRPr="00B32A28" w:rsidRDefault="005A6CF7">
      <w:pPr>
        <w:rPr>
          <w:rFonts w:cs="Calibri"/>
          <w:b/>
          <w:bCs/>
        </w:rPr>
      </w:pPr>
      <w:r w:rsidRPr="00810799">
        <w:rPr>
          <w:rFonts w:cs="Calibri"/>
          <w:b/>
          <w:bCs/>
        </w:rPr>
        <w:t xml:space="preserve">Critical Dates </w:t>
      </w:r>
    </w:p>
    <w:p w14:paraId="594509E5" w14:textId="77777777" w:rsidR="00901A53" w:rsidRDefault="009D075C">
      <w:pPr>
        <w:rPr>
          <w:rFonts w:cs="Calibri"/>
        </w:rPr>
      </w:pPr>
      <w:r>
        <w:rPr>
          <w:rFonts w:cs="Calibri"/>
        </w:rPr>
        <w:t xml:space="preserve">Coaching review with British Rowing </w:t>
      </w:r>
      <w:r w:rsidR="00D72369">
        <w:rPr>
          <w:rFonts w:cs="Calibri"/>
        </w:rPr>
        <w:t>November 16</w:t>
      </w:r>
      <w:r w:rsidR="00D72369" w:rsidRPr="00D72369">
        <w:rPr>
          <w:rFonts w:cs="Calibri"/>
          <w:vertAlign w:val="superscript"/>
        </w:rPr>
        <w:t>th</w:t>
      </w:r>
      <w:r w:rsidR="00D72369">
        <w:rPr>
          <w:rFonts w:cs="Calibri"/>
          <w:vertAlign w:val="superscript"/>
        </w:rPr>
        <w:t xml:space="preserve"> </w:t>
      </w:r>
      <w:r w:rsidR="00D72369">
        <w:rPr>
          <w:rFonts w:cs="Calibri"/>
        </w:rPr>
        <w:t>2014.</w:t>
      </w:r>
    </w:p>
    <w:p w14:paraId="48996F35" w14:textId="77777777" w:rsidR="00072428" w:rsidRDefault="00072428">
      <w:pPr>
        <w:rPr>
          <w:rFonts w:cs="Calibri"/>
          <w:b/>
        </w:rPr>
      </w:pPr>
    </w:p>
    <w:p w14:paraId="414C1600" w14:textId="77777777" w:rsidR="00CD5576" w:rsidRDefault="005A6CF7">
      <w:pPr>
        <w:rPr>
          <w:rFonts w:cs="Calibri"/>
          <w:b/>
        </w:rPr>
      </w:pPr>
      <w:r w:rsidRPr="00810799">
        <w:rPr>
          <w:rFonts w:cs="Calibri"/>
          <w:b/>
        </w:rPr>
        <w:t>Rowing</w:t>
      </w:r>
    </w:p>
    <w:p w14:paraId="1EF4DE5C" w14:textId="77777777" w:rsidR="005A6CF7" w:rsidRPr="00CD5576" w:rsidRDefault="00CD5576">
      <w:pPr>
        <w:rPr>
          <w:rFonts w:cs="Calibri"/>
          <w:b/>
        </w:rPr>
      </w:pPr>
      <w:r>
        <w:rPr>
          <w:rFonts w:cs="Calibri"/>
          <w:i/>
          <w:iCs/>
        </w:rPr>
        <w:t xml:space="preserve">Moe Sibihi, </w:t>
      </w:r>
      <w:r w:rsidR="005A6CF7">
        <w:rPr>
          <w:rFonts w:cs="Calibri"/>
          <w:i/>
          <w:iCs/>
        </w:rPr>
        <w:t>Jon Higgs, Paul Thorpe, Phil Bourguig</w:t>
      </w:r>
      <w:r>
        <w:rPr>
          <w:rFonts w:cs="Calibri"/>
          <w:i/>
          <w:iCs/>
        </w:rPr>
        <w:t>non, Helen</w:t>
      </w:r>
      <w:r w:rsidR="00811193">
        <w:rPr>
          <w:rFonts w:cs="Calibri"/>
          <w:i/>
          <w:iCs/>
        </w:rPr>
        <w:t xml:space="preserve"> Taylor</w:t>
      </w:r>
      <w:r w:rsidR="005A6CF7">
        <w:rPr>
          <w:rFonts w:cs="Calibri"/>
          <w:i/>
          <w:iCs/>
        </w:rPr>
        <w:t>,</w:t>
      </w:r>
      <w:r w:rsidR="00EF6E38">
        <w:rPr>
          <w:rFonts w:cs="Calibri"/>
          <w:i/>
          <w:iCs/>
        </w:rPr>
        <w:t xml:space="preserve"> Franz Imfeld, </w:t>
      </w:r>
      <w:r w:rsidR="005A6CF7">
        <w:rPr>
          <w:rFonts w:cs="Calibri"/>
          <w:i/>
          <w:iCs/>
        </w:rPr>
        <w:t>Steve Parsons</w:t>
      </w:r>
    </w:p>
    <w:p w14:paraId="33033987" w14:textId="77777777" w:rsidR="00F045B1" w:rsidRPr="00F045B1" w:rsidRDefault="00F045B1" w:rsidP="00DD01E5">
      <w:pPr>
        <w:pStyle w:val="Heading2"/>
        <w:numPr>
          <w:ilvl w:val="0"/>
          <w:numId w:val="0"/>
        </w:numPr>
        <w:spacing w:before="0" w:after="0"/>
        <w:rPr>
          <w:rFonts w:cs="Calibri"/>
          <w:b w:val="0"/>
          <w:iCs/>
        </w:rPr>
      </w:pPr>
    </w:p>
    <w:p w14:paraId="1DC2BC2C" w14:textId="77777777" w:rsidR="00F045B1" w:rsidRDefault="00F045B1" w:rsidP="00DD01E5">
      <w:pPr>
        <w:pStyle w:val="Heading2"/>
        <w:numPr>
          <w:ilvl w:val="0"/>
          <w:numId w:val="0"/>
        </w:numPr>
        <w:spacing w:before="0" w:after="0"/>
        <w:rPr>
          <w:rFonts w:cs="Calibri"/>
          <w:b w:val="0"/>
          <w:iCs/>
        </w:rPr>
      </w:pPr>
      <w:r w:rsidRPr="00F045B1">
        <w:rPr>
          <w:rFonts w:cs="Calibri"/>
          <w:b w:val="0"/>
          <w:iCs/>
        </w:rPr>
        <w:t xml:space="preserve">MS reported the </w:t>
      </w:r>
      <w:r>
        <w:rPr>
          <w:rFonts w:cs="Calibri"/>
          <w:b w:val="0"/>
          <w:iCs/>
        </w:rPr>
        <w:t>RSC had met on the 29</w:t>
      </w:r>
      <w:r w:rsidRPr="00F045B1">
        <w:rPr>
          <w:rFonts w:cs="Calibri"/>
          <w:b w:val="0"/>
          <w:iCs/>
          <w:vertAlign w:val="superscript"/>
        </w:rPr>
        <w:t>th</w:t>
      </w:r>
      <w:r>
        <w:rPr>
          <w:rFonts w:cs="Calibri"/>
          <w:b w:val="0"/>
          <w:iCs/>
        </w:rPr>
        <w:t xml:space="preserve"> October 2014 and the minutes had been circulated.</w:t>
      </w:r>
    </w:p>
    <w:p w14:paraId="52B9AC70" w14:textId="77777777" w:rsidR="00F045B1" w:rsidRDefault="00F045B1" w:rsidP="00F045B1">
      <w:pPr>
        <w:pStyle w:val="BodyText"/>
      </w:pPr>
      <w:r>
        <w:t>October had been a good month for training, with good conditions and results (see below).</w:t>
      </w:r>
    </w:p>
    <w:p w14:paraId="38193754" w14:textId="77777777" w:rsidR="00F045B1" w:rsidRDefault="00F045B1" w:rsidP="00F045B1">
      <w:pPr>
        <w:pStyle w:val="BodyText"/>
      </w:pPr>
      <w:r>
        <w:t>MS raised the issue that there is a need for further support with the junior coaching</w:t>
      </w:r>
    </w:p>
    <w:p w14:paraId="3A6C67E9" w14:textId="77777777" w:rsidR="00F045B1" w:rsidRDefault="00F045B1" w:rsidP="00F045B1">
      <w:pPr>
        <w:pStyle w:val="ListParagraph"/>
        <w:ind w:left="0"/>
        <w:rPr>
          <w:rFonts w:ascii="Arial" w:hAnsi="Arial" w:cs="Arial"/>
          <w:sz w:val="20"/>
          <w:szCs w:val="20"/>
        </w:rPr>
      </w:pPr>
      <w:r w:rsidRPr="00F045B1">
        <w:rPr>
          <w:rFonts w:ascii="Arial" w:hAnsi="Arial" w:cs="Arial"/>
          <w:sz w:val="20"/>
          <w:szCs w:val="20"/>
        </w:rPr>
        <w:t>St Mary’s rowing program</w:t>
      </w:r>
      <w:r w:rsidR="00E54103">
        <w:rPr>
          <w:rFonts w:ascii="Arial" w:hAnsi="Arial" w:cs="Arial"/>
          <w:sz w:val="20"/>
          <w:szCs w:val="20"/>
        </w:rPr>
        <w:t xml:space="preserve"> </w:t>
      </w:r>
      <w:r>
        <w:rPr>
          <w:rFonts w:ascii="Arial" w:hAnsi="Arial" w:cs="Arial"/>
          <w:sz w:val="20"/>
          <w:szCs w:val="20"/>
        </w:rPr>
        <w:t>is now up and running and the f</w:t>
      </w:r>
      <w:r w:rsidRPr="00F045B1">
        <w:rPr>
          <w:rFonts w:ascii="Arial" w:hAnsi="Arial" w:cs="Arial"/>
          <w:sz w:val="20"/>
          <w:szCs w:val="20"/>
        </w:rPr>
        <w:t>irst sessions have taken place already.</w:t>
      </w:r>
      <w:r>
        <w:rPr>
          <w:rFonts w:ascii="Arial" w:hAnsi="Arial" w:cs="Arial"/>
          <w:sz w:val="20"/>
          <w:szCs w:val="20"/>
        </w:rPr>
        <w:t xml:space="preserve"> The Development Coach will now </w:t>
      </w:r>
      <w:r w:rsidRPr="00F045B1">
        <w:rPr>
          <w:rFonts w:ascii="Arial" w:hAnsi="Arial" w:cs="Arial"/>
          <w:sz w:val="20"/>
          <w:szCs w:val="20"/>
        </w:rPr>
        <w:t>tar</w:t>
      </w:r>
      <w:r>
        <w:rPr>
          <w:rFonts w:ascii="Arial" w:hAnsi="Arial" w:cs="Arial"/>
          <w:sz w:val="20"/>
          <w:szCs w:val="20"/>
        </w:rPr>
        <w:t>get specific recruitment needs rather than taking a</w:t>
      </w:r>
      <w:r w:rsidRPr="00F045B1">
        <w:rPr>
          <w:rFonts w:ascii="Arial" w:hAnsi="Arial" w:cs="Arial"/>
          <w:sz w:val="20"/>
          <w:szCs w:val="20"/>
        </w:rPr>
        <w:t xml:space="preserve"> blanket approach.</w:t>
      </w:r>
    </w:p>
    <w:p w14:paraId="6BDB19AD" w14:textId="77777777" w:rsidR="00F045B1" w:rsidRDefault="00F045B1" w:rsidP="00F045B1">
      <w:pPr>
        <w:pStyle w:val="ListParagraph"/>
        <w:ind w:left="0"/>
        <w:rPr>
          <w:rFonts w:ascii="Arial" w:hAnsi="Arial" w:cs="Arial"/>
          <w:sz w:val="20"/>
          <w:szCs w:val="20"/>
        </w:rPr>
      </w:pPr>
      <w:r>
        <w:rPr>
          <w:rFonts w:ascii="Arial" w:hAnsi="Arial" w:cs="Arial"/>
          <w:sz w:val="20"/>
          <w:szCs w:val="20"/>
        </w:rPr>
        <w:t xml:space="preserve">IK asked MS if a final agreement had been reached with St Marys and </w:t>
      </w:r>
      <w:r w:rsidR="00E54103">
        <w:rPr>
          <w:rFonts w:ascii="Arial" w:hAnsi="Arial" w:cs="Arial"/>
          <w:sz w:val="20"/>
          <w:szCs w:val="20"/>
        </w:rPr>
        <w:t xml:space="preserve">the </w:t>
      </w:r>
      <w:r>
        <w:rPr>
          <w:rFonts w:ascii="Arial" w:hAnsi="Arial" w:cs="Arial"/>
          <w:sz w:val="20"/>
          <w:szCs w:val="20"/>
        </w:rPr>
        <w:t>service provided by MBC</w:t>
      </w:r>
      <w:r w:rsidR="00E54103">
        <w:rPr>
          <w:rFonts w:ascii="Arial" w:hAnsi="Arial" w:cs="Arial"/>
          <w:sz w:val="20"/>
          <w:szCs w:val="20"/>
        </w:rPr>
        <w:t>.</w:t>
      </w:r>
    </w:p>
    <w:p w14:paraId="4F74FF5A" w14:textId="77777777" w:rsidR="00E54103" w:rsidRDefault="00E54103" w:rsidP="00F045B1">
      <w:pPr>
        <w:pStyle w:val="ListParagraph"/>
        <w:ind w:left="0"/>
        <w:rPr>
          <w:rFonts w:ascii="Arial" w:hAnsi="Arial" w:cs="Arial"/>
          <w:sz w:val="20"/>
          <w:szCs w:val="20"/>
        </w:rPr>
      </w:pPr>
      <w:r w:rsidRPr="00E54103">
        <w:rPr>
          <w:rFonts w:ascii="Arial" w:hAnsi="Arial" w:cs="Arial"/>
          <w:b/>
          <w:sz w:val="20"/>
          <w:szCs w:val="20"/>
        </w:rPr>
        <w:t>Action:</w:t>
      </w:r>
      <w:r>
        <w:rPr>
          <w:rFonts w:ascii="Arial" w:hAnsi="Arial" w:cs="Arial"/>
          <w:b/>
          <w:sz w:val="20"/>
          <w:szCs w:val="20"/>
        </w:rPr>
        <w:t xml:space="preserve"> </w:t>
      </w:r>
      <w:r>
        <w:rPr>
          <w:rFonts w:ascii="Arial" w:hAnsi="Arial" w:cs="Arial"/>
          <w:sz w:val="20"/>
          <w:szCs w:val="20"/>
        </w:rPr>
        <w:t>MS to follow up and put in place.</w:t>
      </w:r>
    </w:p>
    <w:p w14:paraId="56750320" w14:textId="77777777" w:rsidR="009D075C" w:rsidRDefault="009D075C" w:rsidP="00F045B1">
      <w:pPr>
        <w:pStyle w:val="ListParagraph"/>
        <w:ind w:left="0"/>
        <w:rPr>
          <w:rFonts w:ascii="Arial" w:hAnsi="Arial" w:cs="Arial"/>
          <w:sz w:val="20"/>
          <w:szCs w:val="20"/>
        </w:rPr>
      </w:pPr>
      <w:r>
        <w:rPr>
          <w:rFonts w:ascii="Arial" w:hAnsi="Arial" w:cs="Arial"/>
          <w:sz w:val="20"/>
          <w:szCs w:val="20"/>
        </w:rPr>
        <w:lastRenderedPageBreak/>
        <w:t>MS also raised concern regarding the locking up of the club at the end of the day and on a number of occasions launches not being taken out of the water and stored correctly.</w:t>
      </w:r>
    </w:p>
    <w:p w14:paraId="6205BDE3" w14:textId="77777777" w:rsidR="009D075C" w:rsidRPr="009D075C" w:rsidRDefault="009D075C" w:rsidP="00F045B1">
      <w:pPr>
        <w:pStyle w:val="ListParagraph"/>
        <w:ind w:left="0"/>
        <w:rPr>
          <w:rFonts w:ascii="Arial" w:hAnsi="Arial" w:cs="Arial"/>
          <w:sz w:val="20"/>
          <w:szCs w:val="20"/>
        </w:rPr>
      </w:pPr>
      <w:r w:rsidRPr="009D075C">
        <w:rPr>
          <w:rFonts w:ascii="Arial" w:hAnsi="Arial" w:cs="Arial"/>
          <w:b/>
          <w:sz w:val="20"/>
          <w:szCs w:val="20"/>
        </w:rPr>
        <w:t xml:space="preserve">Action: </w:t>
      </w:r>
      <w:r>
        <w:rPr>
          <w:rFonts w:ascii="Arial" w:hAnsi="Arial" w:cs="Arial"/>
          <w:sz w:val="20"/>
          <w:szCs w:val="20"/>
        </w:rPr>
        <w:t>RSC to ensure all members and coaches are aware.</w:t>
      </w:r>
    </w:p>
    <w:p w14:paraId="11529073" w14:textId="77777777" w:rsidR="00DD01E5" w:rsidRPr="00810799" w:rsidRDefault="005A6CF7" w:rsidP="00DD01E5">
      <w:pPr>
        <w:pStyle w:val="Heading2"/>
        <w:numPr>
          <w:ilvl w:val="0"/>
          <w:numId w:val="0"/>
        </w:numPr>
        <w:spacing w:before="0" w:after="0"/>
        <w:rPr>
          <w:rFonts w:cs="Calibri"/>
          <w:iCs/>
        </w:rPr>
      </w:pPr>
      <w:r w:rsidRPr="00810799">
        <w:rPr>
          <w:rFonts w:cs="Calibri"/>
          <w:iCs/>
        </w:rPr>
        <w:t>Club Hire and Bar</w:t>
      </w:r>
    </w:p>
    <w:p w14:paraId="277C3D3B" w14:textId="77777777" w:rsidR="00DD01E5" w:rsidRDefault="005A6CF7" w:rsidP="00DD01E5">
      <w:pPr>
        <w:pStyle w:val="Heading2"/>
        <w:numPr>
          <w:ilvl w:val="0"/>
          <w:numId w:val="0"/>
        </w:numPr>
        <w:spacing w:before="0" w:after="0"/>
        <w:rPr>
          <w:rFonts w:cs="Calibri"/>
          <w:iCs/>
          <w:u w:val="single"/>
        </w:rPr>
      </w:pPr>
      <w:r w:rsidRPr="009E6C3E">
        <w:rPr>
          <w:rFonts w:cs="Calibri"/>
          <w:b w:val="0"/>
          <w:i/>
        </w:rPr>
        <w:t xml:space="preserve">Ted Bates, Christiana Hoad, Rachel Pugh, Chris Daley, </w:t>
      </w:r>
      <w:r w:rsidR="006A48D6">
        <w:rPr>
          <w:rFonts w:cs="Calibri"/>
          <w:b w:val="0"/>
          <w:i/>
        </w:rPr>
        <w:t>Britt Bates</w:t>
      </w:r>
    </w:p>
    <w:p w14:paraId="6445D5C6" w14:textId="77777777" w:rsidR="00DD01E5" w:rsidRDefault="00DD01E5" w:rsidP="00DD01E5">
      <w:pPr>
        <w:pStyle w:val="Heading2"/>
        <w:numPr>
          <w:ilvl w:val="0"/>
          <w:numId w:val="0"/>
        </w:numPr>
        <w:spacing w:before="0" w:after="0"/>
        <w:rPr>
          <w:rFonts w:cs="Calibri"/>
          <w:iCs/>
          <w:u w:val="single"/>
        </w:rPr>
      </w:pPr>
    </w:p>
    <w:p w14:paraId="662708DC" w14:textId="77777777" w:rsidR="00D10DE6" w:rsidRDefault="00B21EC1" w:rsidP="00D10DE6">
      <w:pPr>
        <w:pStyle w:val="BodyText"/>
      </w:pPr>
      <w:r>
        <w:t>TB</w:t>
      </w:r>
      <w:r w:rsidR="00E54103">
        <w:t xml:space="preserve"> informed the committee that bookings were a lot less and the bar takings are unusually down.</w:t>
      </w:r>
    </w:p>
    <w:p w14:paraId="028BCA66" w14:textId="77777777" w:rsidR="00E54103" w:rsidRDefault="00E54103" w:rsidP="00D10DE6">
      <w:pPr>
        <w:pStyle w:val="BodyText"/>
      </w:pPr>
      <w:r>
        <w:t xml:space="preserve">The </w:t>
      </w:r>
      <w:r w:rsidR="009D075C">
        <w:t>group is</w:t>
      </w:r>
      <w:r>
        <w:t xml:space="preserve"> reviewing the usage of Google Ads and i</w:t>
      </w:r>
      <w:r w:rsidR="009D075C">
        <w:t>ncluding the club as a funeral v</w:t>
      </w:r>
      <w:r>
        <w:t xml:space="preserve">enue </w:t>
      </w:r>
      <w:r w:rsidR="009D075C">
        <w:t xml:space="preserve">site at a cost of £200 per annum but more support and help was required to </w:t>
      </w:r>
      <w:r w:rsidR="00F40502">
        <w:t>market the bar and club as a venue. Club suppers supported by the RSC help and more regular commitment by everyone will help improve the situation.</w:t>
      </w:r>
    </w:p>
    <w:p w14:paraId="47E062CD" w14:textId="77777777" w:rsidR="00F40502" w:rsidRDefault="00F40502" w:rsidP="00D10DE6">
      <w:pPr>
        <w:pStyle w:val="BodyText"/>
      </w:pPr>
      <w:r>
        <w:t>The bar group are also reviewing current practices looking at the maximum numbers allowed at events plus the control of takings and accountancy.</w:t>
      </w:r>
    </w:p>
    <w:p w14:paraId="063B31B6" w14:textId="77777777" w:rsidR="005A6CF7" w:rsidRPr="00810799" w:rsidRDefault="005A6CF7" w:rsidP="005A6CF7">
      <w:pPr>
        <w:jc w:val="both"/>
        <w:rPr>
          <w:rFonts w:cs="Calibri"/>
          <w:b/>
        </w:rPr>
      </w:pPr>
      <w:r w:rsidRPr="00810799">
        <w:rPr>
          <w:rFonts w:cs="Calibri"/>
          <w:b/>
        </w:rPr>
        <w:t>Fund-Raising and Sponsorship</w:t>
      </w:r>
    </w:p>
    <w:p w14:paraId="27EED86D" w14:textId="77777777" w:rsidR="005A6CF7" w:rsidRDefault="005A6CF7" w:rsidP="005A6CF7">
      <w:pPr>
        <w:jc w:val="both"/>
        <w:rPr>
          <w:rFonts w:cs="Calibri"/>
          <w:i/>
        </w:rPr>
      </w:pPr>
      <w:r>
        <w:rPr>
          <w:rFonts w:cs="Calibri"/>
          <w:i/>
        </w:rPr>
        <w:t>John Parker</w:t>
      </w:r>
      <w:r>
        <w:rPr>
          <w:rFonts w:cs="Calibri"/>
          <w:b/>
          <w:i/>
        </w:rPr>
        <w:t xml:space="preserve">, </w:t>
      </w:r>
      <w:r>
        <w:rPr>
          <w:rFonts w:cs="Calibri"/>
          <w:i/>
        </w:rPr>
        <w:t>Simon Kay, Amy Versey, Bill Raspin, Frazer Brent</w:t>
      </w:r>
    </w:p>
    <w:p w14:paraId="10F1A81D" w14:textId="77777777" w:rsidR="004F013B" w:rsidRDefault="007E327A" w:rsidP="00811193">
      <w:pPr>
        <w:jc w:val="both"/>
        <w:rPr>
          <w:rFonts w:cs="Calibri"/>
        </w:rPr>
      </w:pPr>
      <w:r>
        <w:rPr>
          <w:rFonts w:cs="Calibri"/>
        </w:rPr>
        <w:t xml:space="preserve">SK informed the committee the </w:t>
      </w:r>
      <w:r w:rsidR="009362E2">
        <w:rPr>
          <w:rFonts w:cs="Calibri"/>
        </w:rPr>
        <w:t xml:space="preserve">fund raising luncheon </w:t>
      </w:r>
      <w:r w:rsidR="009D075C">
        <w:rPr>
          <w:rFonts w:cs="Calibri"/>
        </w:rPr>
        <w:t>would</w:t>
      </w:r>
      <w:r w:rsidR="009362E2">
        <w:rPr>
          <w:rFonts w:cs="Calibri"/>
        </w:rPr>
        <w:t xml:space="preserve"> be taking place on 12</w:t>
      </w:r>
      <w:r w:rsidR="009362E2" w:rsidRPr="009362E2">
        <w:rPr>
          <w:rFonts w:cs="Calibri"/>
          <w:vertAlign w:val="superscript"/>
        </w:rPr>
        <w:t>th</w:t>
      </w:r>
      <w:r w:rsidR="009362E2">
        <w:rPr>
          <w:rFonts w:cs="Calibri"/>
        </w:rPr>
        <w:t xml:space="preserve"> March 2015 with GB crews available to attend.</w:t>
      </w:r>
    </w:p>
    <w:p w14:paraId="21CB2433" w14:textId="77777777" w:rsidR="009362E2" w:rsidRDefault="009362E2" w:rsidP="009362E2">
      <w:pPr>
        <w:jc w:val="both"/>
        <w:rPr>
          <w:rFonts w:cs="Calibri"/>
        </w:rPr>
      </w:pPr>
      <w:r>
        <w:rPr>
          <w:rFonts w:cs="Calibri"/>
        </w:rPr>
        <w:t xml:space="preserve">BR confirmed funds are available to complete the brickwork, roof and windows and </w:t>
      </w:r>
      <w:r>
        <w:rPr>
          <w:rFonts w:cs="Arial"/>
          <w:kern w:val="0"/>
          <w:lang w:eastAsia="en-US"/>
        </w:rPr>
        <w:t>g</w:t>
      </w:r>
      <w:r w:rsidRPr="009362E2">
        <w:rPr>
          <w:rFonts w:cs="Arial"/>
          <w:kern w:val="0"/>
          <w:lang w:eastAsia="en-US"/>
        </w:rPr>
        <w:t>rants from E</w:t>
      </w:r>
      <w:r>
        <w:rPr>
          <w:rFonts w:cs="Arial"/>
          <w:kern w:val="0"/>
          <w:lang w:eastAsia="en-US"/>
        </w:rPr>
        <w:t>lmbridge Borough Council BC tota</w:t>
      </w:r>
      <w:r w:rsidRPr="009362E2">
        <w:rPr>
          <w:rFonts w:cs="Arial"/>
          <w:kern w:val="0"/>
          <w:lang w:eastAsia="en-US"/>
        </w:rPr>
        <w:t>ling £80,000 should be received in November</w:t>
      </w:r>
      <w:r>
        <w:rPr>
          <w:rFonts w:cs="Arial"/>
          <w:kern w:val="0"/>
          <w:lang w:eastAsia="en-US"/>
        </w:rPr>
        <w:t>.</w:t>
      </w:r>
      <w:r>
        <w:rPr>
          <w:rFonts w:cs="Calibri"/>
        </w:rPr>
        <w:t xml:space="preserve"> </w:t>
      </w:r>
    </w:p>
    <w:p w14:paraId="09386CD5" w14:textId="77777777" w:rsidR="00DB4291" w:rsidRPr="009362E2" w:rsidRDefault="009362E2" w:rsidP="009362E2">
      <w:pPr>
        <w:jc w:val="both"/>
        <w:rPr>
          <w:rFonts w:cs="Calibri"/>
        </w:rPr>
      </w:pPr>
      <w:r w:rsidRPr="009362E2">
        <w:rPr>
          <w:rFonts w:cs="Arial"/>
          <w:kern w:val="0"/>
          <w:lang w:eastAsia="en-US"/>
        </w:rPr>
        <w:t xml:space="preserve">The London Charitable Trust decision on our application for £125,000 should be received by mid Dec. </w:t>
      </w:r>
    </w:p>
    <w:p w14:paraId="54B3D29D" w14:textId="77777777" w:rsidR="009362E2" w:rsidRDefault="009362E2" w:rsidP="00BA6EBD">
      <w:pPr>
        <w:jc w:val="both"/>
        <w:rPr>
          <w:rFonts w:cs="Calibri"/>
          <w:b/>
          <w:bCs/>
        </w:rPr>
      </w:pPr>
    </w:p>
    <w:p w14:paraId="11A3A376" w14:textId="77777777" w:rsidR="00512B0F" w:rsidRDefault="00512B0F" w:rsidP="00BA6EBD">
      <w:pPr>
        <w:jc w:val="both"/>
        <w:rPr>
          <w:rFonts w:cs="Calibri"/>
          <w:b/>
          <w:bCs/>
        </w:rPr>
      </w:pPr>
      <w:r>
        <w:rPr>
          <w:rFonts w:cs="Calibri"/>
          <w:b/>
          <w:bCs/>
        </w:rPr>
        <w:t>Rowing Centre</w:t>
      </w:r>
    </w:p>
    <w:p w14:paraId="4DC291D9" w14:textId="77777777" w:rsidR="00512B0F" w:rsidRPr="00512B0F" w:rsidRDefault="00512B0F" w:rsidP="00BA6EBD">
      <w:pPr>
        <w:jc w:val="both"/>
        <w:rPr>
          <w:rFonts w:cs="Calibri"/>
          <w:i/>
        </w:rPr>
      </w:pPr>
      <w:r>
        <w:rPr>
          <w:rFonts w:cs="Calibri"/>
          <w:i/>
        </w:rPr>
        <w:t>Bill Raspin, Ian Knight, Andy Graham, Simon Kay, Chris Daley</w:t>
      </w:r>
    </w:p>
    <w:p w14:paraId="3C622393" w14:textId="77777777" w:rsidR="00B84BC9" w:rsidRDefault="00E523DA" w:rsidP="00143B99">
      <w:pPr>
        <w:jc w:val="both"/>
        <w:rPr>
          <w:rFonts w:cs="Calibri"/>
          <w:bCs/>
        </w:rPr>
      </w:pPr>
      <w:r>
        <w:rPr>
          <w:rFonts w:cs="Calibri"/>
          <w:bCs/>
        </w:rPr>
        <w:t xml:space="preserve">Steel work </w:t>
      </w:r>
      <w:r w:rsidR="006A3D12">
        <w:rPr>
          <w:rFonts w:cs="Calibri"/>
          <w:bCs/>
        </w:rPr>
        <w:t>has now gone up and the completed work is due to be snagged on the 10</w:t>
      </w:r>
      <w:r w:rsidR="006A3D12" w:rsidRPr="006A3D12">
        <w:rPr>
          <w:rFonts w:cs="Calibri"/>
          <w:bCs/>
          <w:vertAlign w:val="superscript"/>
        </w:rPr>
        <w:t>th</w:t>
      </w:r>
      <w:r w:rsidR="006A3D12">
        <w:rPr>
          <w:rFonts w:cs="Calibri"/>
          <w:bCs/>
        </w:rPr>
        <w:t xml:space="preserve"> November.</w:t>
      </w:r>
    </w:p>
    <w:p w14:paraId="1BFB8DE7" w14:textId="77777777" w:rsidR="006A3D12" w:rsidRDefault="006A3D12" w:rsidP="00143B99">
      <w:pPr>
        <w:jc w:val="both"/>
        <w:rPr>
          <w:rFonts w:cs="Calibri"/>
          <w:bCs/>
        </w:rPr>
      </w:pPr>
      <w:r>
        <w:rPr>
          <w:rFonts w:cs="Calibri"/>
          <w:bCs/>
        </w:rPr>
        <w:t>All the brickwork tenders are due by 7</w:t>
      </w:r>
      <w:r w:rsidRPr="006A3D12">
        <w:rPr>
          <w:rFonts w:cs="Calibri"/>
          <w:bCs/>
          <w:vertAlign w:val="superscript"/>
        </w:rPr>
        <w:t>th</w:t>
      </w:r>
      <w:r>
        <w:rPr>
          <w:rFonts w:cs="Calibri"/>
          <w:bCs/>
        </w:rPr>
        <w:t xml:space="preserve"> November.</w:t>
      </w:r>
    </w:p>
    <w:p w14:paraId="1C7FA60B" w14:textId="77777777" w:rsidR="00E523DA" w:rsidRDefault="00E523DA" w:rsidP="00143B99">
      <w:pPr>
        <w:jc w:val="both"/>
        <w:rPr>
          <w:rFonts w:cs="Calibri"/>
          <w:bCs/>
        </w:rPr>
      </w:pPr>
      <w:r>
        <w:rPr>
          <w:rFonts w:cs="Calibri"/>
          <w:bCs/>
        </w:rPr>
        <w:t>Further work is</w:t>
      </w:r>
      <w:r w:rsidR="006A3D12">
        <w:rPr>
          <w:rFonts w:cs="Calibri"/>
          <w:bCs/>
        </w:rPr>
        <w:t xml:space="preserve"> still</w:t>
      </w:r>
      <w:r>
        <w:rPr>
          <w:rFonts w:cs="Calibri"/>
          <w:bCs/>
        </w:rPr>
        <w:t xml:space="preserve"> required moving r</w:t>
      </w:r>
      <w:r w:rsidR="006A3D12">
        <w:rPr>
          <w:rFonts w:cs="Calibri"/>
          <w:bCs/>
        </w:rPr>
        <w:t xml:space="preserve">acks into correct positions, </w:t>
      </w:r>
      <w:r>
        <w:rPr>
          <w:rFonts w:cs="Calibri"/>
          <w:bCs/>
        </w:rPr>
        <w:t>cleari</w:t>
      </w:r>
      <w:r w:rsidR="006A3D12">
        <w:rPr>
          <w:rFonts w:cs="Calibri"/>
          <w:bCs/>
        </w:rPr>
        <w:t>ng pathways and removing debris from the site in preparation for the topping out ceremony to be held on 22</w:t>
      </w:r>
      <w:r w:rsidR="006A3D12" w:rsidRPr="006A3D12">
        <w:rPr>
          <w:rFonts w:cs="Calibri"/>
          <w:bCs/>
          <w:vertAlign w:val="superscript"/>
        </w:rPr>
        <w:t>nd</w:t>
      </w:r>
      <w:r w:rsidR="006A3D12">
        <w:rPr>
          <w:rFonts w:cs="Calibri"/>
          <w:bCs/>
        </w:rPr>
        <w:t xml:space="preserve"> November.</w:t>
      </w:r>
    </w:p>
    <w:p w14:paraId="6811C6A4" w14:textId="77777777" w:rsidR="00E523DA" w:rsidRDefault="00E523DA" w:rsidP="00143B99">
      <w:pPr>
        <w:jc w:val="both"/>
        <w:rPr>
          <w:rFonts w:cs="Calibri"/>
          <w:b/>
          <w:bCs/>
        </w:rPr>
      </w:pPr>
    </w:p>
    <w:p w14:paraId="0CFE68D5" w14:textId="77777777" w:rsidR="005A6CF7" w:rsidRPr="00810799" w:rsidRDefault="00512B0F" w:rsidP="00143B99">
      <w:pPr>
        <w:jc w:val="both"/>
        <w:rPr>
          <w:rFonts w:cs="Calibri"/>
          <w:b/>
        </w:rPr>
      </w:pPr>
      <w:r>
        <w:rPr>
          <w:rFonts w:cs="Calibri"/>
          <w:b/>
          <w:bCs/>
        </w:rPr>
        <w:t xml:space="preserve">Premises </w:t>
      </w:r>
    </w:p>
    <w:p w14:paraId="17087265" w14:textId="77777777" w:rsidR="005A6CF7" w:rsidRDefault="005A6CF7" w:rsidP="005A6CF7">
      <w:pPr>
        <w:jc w:val="both"/>
        <w:rPr>
          <w:rFonts w:cs="Calibri"/>
          <w:i/>
        </w:rPr>
      </w:pPr>
      <w:r>
        <w:rPr>
          <w:rFonts w:cs="Calibri"/>
          <w:i/>
        </w:rPr>
        <w:t>Richard Ste</w:t>
      </w:r>
      <w:r w:rsidR="004A2E0B">
        <w:rPr>
          <w:rFonts w:cs="Calibri"/>
          <w:i/>
        </w:rPr>
        <w:t>ed, Chris Daley, Ted Bates, Ian Knight, Andy Graham, Phil Neale, Steve Parsons</w:t>
      </w:r>
    </w:p>
    <w:p w14:paraId="3A195D51" w14:textId="77777777" w:rsidR="005B77E3" w:rsidRDefault="00F5343B" w:rsidP="005A6CF7">
      <w:pPr>
        <w:jc w:val="both"/>
        <w:rPr>
          <w:rFonts w:cs="Arial"/>
          <w:iCs/>
          <w:kern w:val="0"/>
          <w:lang w:eastAsia="en-US"/>
        </w:rPr>
      </w:pPr>
      <w:r>
        <w:rPr>
          <w:rFonts w:cs="Arial"/>
          <w:iCs/>
          <w:kern w:val="0"/>
          <w:lang w:eastAsia="en-US"/>
        </w:rPr>
        <w:t>The group have been reviewing current budget to reduce costs and save money, as a result £2500 has been taken off and saved.</w:t>
      </w:r>
    </w:p>
    <w:p w14:paraId="7A1DB0FB" w14:textId="77777777" w:rsidR="00F5343B" w:rsidRDefault="00F5343B" w:rsidP="005A6CF7">
      <w:pPr>
        <w:jc w:val="both"/>
        <w:rPr>
          <w:rFonts w:cs="Arial"/>
          <w:iCs/>
          <w:kern w:val="0"/>
          <w:lang w:eastAsia="en-US"/>
        </w:rPr>
      </w:pPr>
      <w:r>
        <w:rPr>
          <w:rFonts w:cs="Arial"/>
          <w:iCs/>
          <w:kern w:val="0"/>
          <w:lang w:eastAsia="en-US"/>
        </w:rPr>
        <w:t>List of urgent repairs is currently in place including the replacement of 3 doors to comply with recent fire audit and regulations.</w:t>
      </w:r>
    </w:p>
    <w:p w14:paraId="601B951A" w14:textId="77777777" w:rsidR="00F5343B" w:rsidRDefault="00D72369" w:rsidP="005A6CF7">
      <w:pPr>
        <w:jc w:val="both"/>
        <w:rPr>
          <w:rFonts w:cs="Arial"/>
          <w:iCs/>
          <w:kern w:val="0"/>
          <w:lang w:eastAsia="en-US"/>
        </w:rPr>
      </w:pPr>
      <w:r>
        <w:rPr>
          <w:rFonts w:cs="Arial"/>
          <w:iCs/>
          <w:kern w:val="0"/>
          <w:lang w:eastAsia="en-US"/>
        </w:rPr>
        <w:t>MS queried the f</w:t>
      </w:r>
      <w:r w:rsidR="00F5343B">
        <w:rPr>
          <w:rFonts w:cs="Arial"/>
          <w:iCs/>
          <w:kern w:val="0"/>
          <w:lang w:eastAsia="en-US"/>
        </w:rPr>
        <w:t>requency and effectiveness of the cleaning of me</w:t>
      </w:r>
      <w:r>
        <w:rPr>
          <w:rFonts w:cs="Arial"/>
          <w:iCs/>
          <w:kern w:val="0"/>
          <w:lang w:eastAsia="en-US"/>
        </w:rPr>
        <w:t>n’s changing area</w:t>
      </w:r>
      <w:r w:rsidR="00F5343B">
        <w:rPr>
          <w:rFonts w:cs="Arial"/>
          <w:iCs/>
          <w:kern w:val="0"/>
          <w:lang w:eastAsia="en-US"/>
        </w:rPr>
        <w:t>.</w:t>
      </w:r>
    </w:p>
    <w:p w14:paraId="1D33F378" w14:textId="77777777" w:rsidR="009D7B46" w:rsidRDefault="006A3D12" w:rsidP="005A6CF7">
      <w:pPr>
        <w:jc w:val="both"/>
        <w:rPr>
          <w:rFonts w:cs="Calibri"/>
        </w:rPr>
      </w:pPr>
      <w:r w:rsidRPr="00E523DA">
        <w:rPr>
          <w:rFonts w:cs="Calibri"/>
          <w:b/>
        </w:rPr>
        <w:t>Action:</w:t>
      </w:r>
      <w:r>
        <w:rPr>
          <w:rFonts w:cs="Calibri"/>
          <w:b/>
        </w:rPr>
        <w:t xml:space="preserve"> </w:t>
      </w:r>
      <w:r>
        <w:rPr>
          <w:rFonts w:cs="Calibri"/>
        </w:rPr>
        <w:t>RS to check cleaning and frequency levels.</w:t>
      </w:r>
    </w:p>
    <w:p w14:paraId="6D100115" w14:textId="77777777" w:rsidR="006A3D12" w:rsidRPr="006A3D12" w:rsidRDefault="006A3D12" w:rsidP="005A6CF7">
      <w:pPr>
        <w:jc w:val="both"/>
        <w:rPr>
          <w:rFonts w:cs="Calibri"/>
        </w:rPr>
      </w:pPr>
    </w:p>
    <w:p w14:paraId="1A066F34" w14:textId="77777777" w:rsidR="005A6CF7" w:rsidRDefault="005A6CF7" w:rsidP="005A6CF7">
      <w:pPr>
        <w:jc w:val="both"/>
        <w:rPr>
          <w:rFonts w:cs="Calibri"/>
          <w:b/>
        </w:rPr>
      </w:pPr>
      <w:r w:rsidRPr="00810799">
        <w:rPr>
          <w:rFonts w:cs="Calibri"/>
          <w:b/>
        </w:rPr>
        <w:t>Communications</w:t>
      </w:r>
    </w:p>
    <w:p w14:paraId="03E4D903" w14:textId="77777777" w:rsidR="00E523DA" w:rsidRDefault="00072428" w:rsidP="005A6CF7">
      <w:pPr>
        <w:jc w:val="both"/>
        <w:rPr>
          <w:rFonts w:cs="Calibri"/>
        </w:rPr>
      </w:pPr>
      <w:r>
        <w:rPr>
          <w:rFonts w:cs="Calibri"/>
        </w:rPr>
        <w:t>BR requested items for MBC bul</w:t>
      </w:r>
      <w:r w:rsidR="00E523DA">
        <w:rPr>
          <w:rFonts w:cs="Calibri"/>
        </w:rPr>
        <w:t xml:space="preserve">letin. </w:t>
      </w:r>
    </w:p>
    <w:p w14:paraId="7D6607A0" w14:textId="77777777" w:rsidR="005A6CF7" w:rsidRPr="00383B22" w:rsidRDefault="00E523DA" w:rsidP="005A6CF7">
      <w:pPr>
        <w:jc w:val="both"/>
        <w:rPr>
          <w:rFonts w:cs="Calibri"/>
        </w:rPr>
      </w:pPr>
      <w:r w:rsidRPr="00E523DA">
        <w:rPr>
          <w:rFonts w:cs="Calibri"/>
          <w:b/>
        </w:rPr>
        <w:t>Action:</w:t>
      </w:r>
      <w:r>
        <w:rPr>
          <w:rFonts w:cs="Calibri"/>
        </w:rPr>
        <w:t xml:space="preserve"> All</w:t>
      </w:r>
    </w:p>
    <w:p w14:paraId="4E3F8687" w14:textId="77777777" w:rsidR="007555D4" w:rsidRDefault="007555D4" w:rsidP="005A6CF7">
      <w:pPr>
        <w:jc w:val="both"/>
      </w:pPr>
    </w:p>
    <w:p w14:paraId="7618B731" w14:textId="77777777" w:rsidR="005A6CF7" w:rsidRPr="00810799" w:rsidRDefault="005A6CF7" w:rsidP="005A6CF7">
      <w:pPr>
        <w:jc w:val="both"/>
        <w:rPr>
          <w:rFonts w:cs="Calibri"/>
          <w:b/>
        </w:rPr>
      </w:pPr>
      <w:r w:rsidRPr="00810799">
        <w:rPr>
          <w:rFonts w:cs="Calibri"/>
          <w:b/>
        </w:rPr>
        <w:t xml:space="preserve">Social Group  </w:t>
      </w:r>
    </w:p>
    <w:p w14:paraId="2D38BDF3" w14:textId="77777777" w:rsidR="00893C41" w:rsidRDefault="00893C41" w:rsidP="005A6CF7">
      <w:pPr>
        <w:jc w:val="both"/>
        <w:rPr>
          <w:rFonts w:cs="Calibri"/>
        </w:rPr>
      </w:pPr>
      <w:r>
        <w:rPr>
          <w:rFonts w:cs="Calibri"/>
        </w:rPr>
        <w:t>Remembrance Sunday row</w:t>
      </w:r>
      <w:r w:rsidR="007E327A">
        <w:rPr>
          <w:rFonts w:cs="Calibri"/>
        </w:rPr>
        <w:t xml:space="preserve"> up stream to be held November 9</w:t>
      </w:r>
      <w:r w:rsidR="007E327A" w:rsidRPr="007E327A">
        <w:rPr>
          <w:rFonts w:cs="Calibri"/>
          <w:vertAlign w:val="superscript"/>
        </w:rPr>
        <w:t>th</w:t>
      </w:r>
      <w:r w:rsidR="007E327A">
        <w:rPr>
          <w:rFonts w:cs="Calibri"/>
        </w:rPr>
        <w:t xml:space="preserve"> with a </w:t>
      </w:r>
      <w:r w:rsidR="00D72369">
        <w:rPr>
          <w:rFonts w:cs="Calibri"/>
        </w:rPr>
        <w:t>two-minute</w:t>
      </w:r>
      <w:r w:rsidR="007E327A">
        <w:rPr>
          <w:rFonts w:cs="Calibri"/>
        </w:rPr>
        <w:t xml:space="preserve"> silence at the top.</w:t>
      </w:r>
    </w:p>
    <w:p w14:paraId="74DBE386" w14:textId="77777777" w:rsidR="00DC452F" w:rsidRDefault="00DC452F" w:rsidP="005A6CF7">
      <w:pPr>
        <w:jc w:val="both"/>
        <w:rPr>
          <w:rFonts w:cs="Calibri"/>
        </w:rPr>
      </w:pPr>
      <w:r>
        <w:rPr>
          <w:rFonts w:cs="Calibri"/>
        </w:rPr>
        <w:t xml:space="preserve">Club </w:t>
      </w:r>
      <w:r w:rsidR="00893C41">
        <w:rPr>
          <w:rFonts w:cs="Calibri"/>
        </w:rPr>
        <w:t>A</w:t>
      </w:r>
      <w:r>
        <w:rPr>
          <w:rFonts w:cs="Calibri"/>
        </w:rPr>
        <w:t>nnual Dinner at Lensbury Club on 15</w:t>
      </w:r>
      <w:r w:rsidRPr="00DC452F">
        <w:rPr>
          <w:rFonts w:cs="Calibri"/>
          <w:vertAlign w:val="superscript"/>
        </w:rPr>
        <w:t>th</w:t>
      </w:r>
      <w:r>
        <w:rPr>
          <w:rFonts w:cs="Calibri"/>
        </w:rPr>
        <w:t xml:space="preserve"> November 2015</w:t>
      </w:r>
      <w:r w:rsidR="00B66356">
        <w:rPr>
          <w:rFonts w:cs="Calibri"/>
        </w:rPr>
        <w:t xml:space="preserve"> numbers exceed 100, still have tickets available, but final numbers are due prior to the event.</w:t>
      </w:r>
    </w:p>
    <w:p w14:paraId="32B47A20" w14:textId="77777777" w:rsidR="00B66356" w:rsidRDefault="00B66356" w:rsidP="005A6CF7">
      <w:pPr>
        <w:jc w:val="both"/>
        <w:rPr>
          <w:rFonts w:cs="Calibri"/>
        </w:rPr>
      </w:pPr>
      <w:r>
        <w:rPr>
          <w:rFonts w:cs="Calibri"/>
        </w:rPr>
        <w:t>Topping out will be taking place 12:30pm 22</w:t>
      </w:r>
      <w:r w:rsidRPr="00B66356">
        <w:rPr>
          <w:rFonts w:cs="Calibri"/>
          <w:vertAlign w:val="superscript"/>
        </w:rPr>
        <w:t>nd</w:t>
      </w:r>
      <w:r>
        <w:rPr>
          <w:rFonts w:cs="Calibri"/>
        </w:rPr>
        <w:t xml:space="preserve"> November with a number of representatives from British Rowing, Elmbridge Council and representatives from the local community. All the committee and encouraged to support on the day.</w:t>
      </w:r>
    </w:p>
    <w:p w14:paraId="50BDED93" w14:textId="77777777" w:rsidR="009908B5" w:rsidRDefault="00DC452F" w:rsidP="005A6CF7">
      <w:pPr>
        <w:jc w:val="both"/>
        <w:rPr>
          <w:rFonts w:cs="Calibri"/>
        </w:rPr>
      </w:pPr>
      <w:r>
        <w:rPr>
          <w:rFonts w:cs="Calibri"/>
        </w:rPr>
        <w:t>Christmas 8s will take place Saturday 20</w:t>
      </w:r>
      <w:r w:rsidRPr="00DC452F">
        <w:rPr>
          <w:rFonts w:cs="Calibri"/>
          <w:vertAlign w:val="superscript"/>
        </w:rPr>
        <w:t>th</w:t>
      </w:r>
      <w:r>
        <w:rPr>
          <w:rFonts w:cs="Calibri"/>
        </w:rPr>
        <w:t xml:space="preserve"> December, starting at 12:00pm running into late afternoon/evening</w:t>
      </w:r>
      <w:r w:rsidR="00B66356">
        <w:rPr>
          <w:rFonts w:cs="Calibri"/>
        </w:rPr>
        <w:t xml:space="preserve"> posters will be printed and email sent promoting the event.</w:t>
      </w:r>
      <w:r>
        <w:rPr>
          <w:rFonts w:cs="Calibri"/>
        </w:rPr>
        <w:t xml:space="preserve"> </w:t>
      </w:r>
    </w:p>
    <w:p w14:paraId="214FF2FA" w14:textId="77777777" w:rsidR="00D76066" w:rsidRDefault="00D76066" w:rsidP="00DB4291">
      <w:pPr>
        <w:pStyle w:val="Heading2"/>
        <w:numPr>
          <w:ilvl w:val="0"/>
          <w:numId w:val="0"/>
        </w:numPr>
        <w:spacing w:before="0" w:after="0"/>
        <w:rPr>
          <w:rFonts w:cs="Calibri"/>
          <w:iCs/>
        </w:rPr>
      </w:pPr>
    </w:p>
    <w:p w14:paraId="13291ABE" w14:textId="77777777" w:rsidR="00DB4291" w:rsidRDefault="005A6CF7" w:rsidP="00DB4291">
      <w:pPr>
        <w:pStyle w:val="Heading2"/>
        <w:numPr>
          <w:ilvl w:val="0"/>
          <w:numId w:val="0"/>
        </w:numPr>
        <w:spacing w:before="0" w:after="0"/>
        <w:rPr>
          <w:rFonts w:cs="Calibri"/>
        </w:rPr>
      </w:pPr>
      <w:r w:rsidRPr="00810799">
        <w:rPr>
          <w:rFonts w:cs="Calibri"/>
          <w:iCs/>
        </w:rPr>
        <w:t>Safety</w:t>
      </w:r>
      <w:r w:rsidRPr="00810799">
        <w:rPr>
          <w:rFonts w:cs="Calibri"/>
        </w:rPr>
        <w:t xml:space="preserve"> </w:t>
      </w:r>
      <w:r w:rsidR="00B12C18">
        <w:rPr>
          <w:rFonts w:cs="Calibri"/>
        </w:rPr>
        <w:t xml:space="preserve"> </w:t>
      </w:r>
    </w:p>
    <w:p w14:paraId="2AF3AE29" w14:textId="77777777" w:rsidR="005A6CF7" w:rsidRPr="00A773FD" w:rsidRDefault="005A6CF7" w:rsidP="00DB4291">
      <w:pPr>
        <w:pStyle w:val="Heading2"/>
        <w:numPr>
          <w:ilvl w:val="0"/>
          <w:numId w:val="0"/>
        </w:numPr>
        <w:spacing w:before="0" w:after="0"/>
        <w:rPr>
          <w:rFonts w:cs="Calibri"/>
        </w:rPr>
      </w:pPr>
      <w:r>
        <w:rPr>
          <w:b w:val="0"/>
          <w:bCs w:val="0"/>
          <w:i/>
        </w:rPr>
        <w:t>Magnus Burbanks, Jon Higgs, Mike Gardiner, Ian Knight</w:t>
      </w:r>
    </w:p>
    <w:p w14:paraId="616D2B24" w14:textId="77777777" w:rsidR="00DB4291" w:rsidRDefault="00D10DE6" w:rsidP="005A6CF7">
      <w:pPr>
        <w:jc w:val="both"/>
        <w:rPr>
          <w:rFonts w:cs="Calibri"/>
        </w:rPr>
      </w:pPr>
      <w:r>
        <w:rPr>
          <w:rFonts w:cs="Calibri"/>
        </w:rPr>
        <w:t xml:space="preserve">Members </w:t>
      </w:r>
      <w:r w:rsidR="00F5343B">
        <w:rPr>
          <w:rFonts w:cs="Calibri"/>
        </w:rPr>
        <w:t>need reminding of the use of correct lights on boats when rowing in the dark and for all rowers and coaches to follow the club policy for rowing in the dark, cold water and flags.</w:t>
      </w:r>
    </w:p>
    <w:p w14:paraId="5590CE7A" w14:textId="77777777" w:rsidR="007F0FE1" w:rsidRPr="007F0FE1" w:rsidRDefault="007F0FE1" w:rsidP="005A6CF7">
      <w:pPr>
        <w:jc w:val="both"/>
        <w:rPr>
          <w:rFonts w:cs="Calibri"/>
          <w:b/>
        </w:rPr>
      </w:pPr>
      <w:r w:rsidRPr="007F0FE1">
        <w:rPr>
          <w:rFonts w:cs="Calibri"/>
          <w:b/>
        </w:rPr>
        <w:t>Welfare</w:t>
      </w:r>
    </w:p>
    <w:p w14:paraId="2F4E0952" w14:textId="77777777" w:rsidR="00AC3FF7" w:rsidRDefault="00F5343B" w:rsidP="005A6CF7">
      <w:pPr>
        <w:jc w:val="both"/>
        <w:rPr>
          <w:rFonts w:cs="Calibri"/>
        </w:rPr>
      </w:pPr>
      <w:r>
        <w:rPr>
          <w:rFonts w:cs="Calibri"/>
        </w:rPr>
        <w:t>As above Welfare Policy agreed.</w:t>
      </w:r>
    </w:p>
    <w:p w14:paraId="5FC850F3" w14:textId="77777777" w:rsidR="00AC3FF7" w:rsidRDefault="00AC3FF7" w:rsidP="005A6CF7">
      <w:pPr>
        <w:jc w:val="both"/>
        <w:rPr>
          <w:rFonts w:cs="Calibri"/>
        </w:rPr>
      </w:pPr>
    </w:p>
    <w:p w14:paraId="22D66307" w14:textId="77777777" w:rsidR="006A3D12" w:rsidRDefault="006A3D12" w:rsidP="005A6CF7">
      <w:pPr>
        <w:jc w:val="both"/>
        <w:rPr>
          <w:rFonts w:cs="Calibri"/>
          <w:b/>
        </w:rPr>
      </w:pPr>
      <w:r w:rsidRPr="006A3D12">
        <w:rPr>
          <w:rFonts w:cs="Calibri"/>
          <w:b/>
        </w:rPr>
        <w:t>AOB</w:t>
      </w:r>
    </w:p>
    <w:p w14:paraId="15A1DAD6" w14:textId="77777777" w:rsidR="006A3D12" w:rsidRPr="006A3D12" w:rsidRDefault="006A3D12" w:rsidP="005A6CF7">
      <w:pPr>
        <w:jc w:val="both"/>
        <w:rPr>
          <w:rFonts w:cs="Calibri"/>
        </w:rPr>
      </w:pPr>
      <w:r>
        <w:rPr>
          <w:rFonts w:cs="Calibri"/>
        </w:rPr>
        <w:t>TB gave an update to the committee on the current position with the forecourt.</w:t>
      </w:r>
    </w:p>
    <w:p w14:paraId="4320A889" w14:textId="77777777" w:rsidR="00B12C18" w:rsidRPr="006B4118" w:rsidRDefault="00893C41" w:rsidP="005A6CF7">
      <w:pPr>
        <w:jc w:val="both"/>
        <w:rPr>
          <w:rFonts w:cs="Calibri"/>
        </w:rPr>
      </w:pPr>
      <w:r>
        <w:rPr>
          <w:rFonts w:cs="Calibri"/>
        </w:rPr>
        <w:t>Meeting ended 21:</w:t>
      </w:r>
      <w:r w:rsidR="00D10DE6">
        <w:rPr>
          <w:rFonts w:cs="Calibri"/>
        </w:rPr>
        <w:t>35</w:t>
      </w:r>
    </w:p>
    <w:p w14:paraId="223FC9E2" w14:textId="77777777" w:rsidR="001E67AC" w:rsidRDefault="001E67AC" w:rsidP="005A6CF7">
      <w:pPr>
        <w:jc w:val="both"/>
        <w:rPr>
          <w:rFonts w:cs="Calibri"/>
          <w:b/>
        </w:rPr>
      </w:pPr>
    </w:p>
    <w:p w14:paraId="04309E4D" w14:textId="77777777" w:rsidR="001E67AC" w:rsidRDefault="001E67AC" w:rsidP="005A6CF7">
      <w:pPr>
        <w:jc w:val="both"/>
        <w:rPr>
          <w:rFonts w:cs="Calibri"/>
          <w:b/>
        </w:rPr>
      </w:pPr>
    </w:p>
    <w:p w14:paraId="56EE77B2" w14:textId="77777777" w:rsidR="009507F9" w:rsidRDefault="009507F9" w:rsidP="005A6CF7">
      <w:pPr>
        <w:jc w:val="both"/>
        <w:rPr>
          <w:rFonts w:cs="Calibri"/>
          <w:b/>
        </w:rPr>
      </w:pPr>
      <w:r>
        <w:rPr>
          <w:rFonts w:cs="Calibri"/>
          <w:b/>
        </w:rPr>
        <w:t>Results</w:t>
      </w:r>
    </w:p>
    <w:p w14:paraId="1572BF09" w14:textId="77777777" w:rsidR="00F045B1" w:rsidRPr="00F045B1" w:rsidRDefault="00F045B1" w:rsidP="00F045B1">
      <w:pPr>
        <w:spacing w:before="120" w:after="120"/>
      </w:pPr>
      <w:r w:rsidRPr="00F045B1">
        <w:t>PAIRS HEAD – 3</w:t>
      </w:r>
      <w:r w:rsidRPr="00F045B1">
        <w:rPr>
          <w:vertAlign w:val="superscript"/>
        </w:rPr>
        <w:t>rd</w:t>
      </w:r>
      <w:r w:rsidRPr="00F045B1">
        <w:t xml:space="preserve"> overall and Senior pennant winner MOON / GLENISTER</w:t>
      </w:r>
    </w:p>
    <w:p w14:paraId="6E1767CD" w14:textId="77777777" w:rsidR="00F045B1" w:rsidRPr="00F045B1" w:rsidRDefault="00F045B1" w:rsidP="00F045B1">
      <w:pPr>
        <w:spacing w:before="120" w:after="120"/>
      </w:pPr>
      <w:r w:rsidRPr="00F045B1">
        <w:t>9</w:t>
      </w:r>
      <w:r w:rsidRPr="00F045B1">
        <w:rPr>
          <w:vertAlign w:val="superscript"/>
        </w:rPr>
        <w:t>th</w:t>
      </w:r>
      <w:r w:rsidRPr="00F045B1">
        <w:t xml:space="preserve"> Overall and IM2 pennant winner DOUGLASS / GATHERCOLE.</w:t>
      </w:r>
    </w:p>
    <w:p w14:paraId="12F611C5" w14:textId="77777777" w:rsidR="00F045B1" w:rsidRPr="00F045B1" w:rsidRDefault="00F045B1" w:rsidP="00F045B1">
      <w:pPr>
        <w:spacing w:before="120" w:after="120"/>
      </w:pPr>
      <w:r w:rsidRPr="00F045B1">
        <w:t>BRITISH CHAMPS 18/19</w:t>
      </w:r>
      <w:r w:rsidRPr="00F045B1">
        <w:rPr>
          <w:vertAlign w:val="superscript"/>
        </w:rPr>
        <w:t>th</w:t>
      </w:r>
      <w:r w:rsidRPr="00F045B1">
        <w:t xml:space="preserve"> Nov – </w:t>
      </w:r>
    </w:p>
    <w:p w14:paraId="0514746F" w14:textId="77777777" w:rsidR="00F045B1" w:rsidRPr="00F045B1" w:rsidRDefault="00F045B1" w:rsidP="00F045B1">
      <w:pPr>
        <w:spacing w:before="120" w:after="120"/>
      </w:pPr>
      <w:r w:rsidRPr="00F045B1">
        <w:t>Men:  Elite 4- GOLD, 16</w:t>
      </w:r>
      <w:r w:rsidRPr="00F045B1">
        <w:rPr>
          <w:vertAlign w:val="superscript"/>
        </w:rPr>
        <w:t>th</w:t>
      </w:r>
      <w:r w:rsidRPr="00F045B1">
        <w:t>, 32</w:t>
      </w:r>
      <w:r w:rsidRPr="00F045B1">
        <w:rPr>
          <w:vertAlign w:val="superscript"/>
        </w:rPr>
        <w:t>nd</w:t>
      </w:r>
      <w:r w:rsidRPr="00F045B1">
        <w:t>,33</w:t>
      </w:r>
      <w:r w:rsidRPr="00F045B1">
        <w:rPr>
          <w:vertAlign w:val="superscript"/>
        </w:rPr>
        <w:t>rd</w:t>
      </w:r>
      <w:r w:rsidRPr="00F045B1">
        <w:t>, 35</w:t>
      </w:r>
      <w:r w:rsidRPr="00F045B1">
        <w:rPr>
          <w:vertAlign w:val="superscript"/>
        </w:rPr>
        <w:t>th</w:t>
      </w:r>
      <w:r w:rsidRPr="00F045B1">
        <w:t>.</w:t>
      </w:r>
    </w:p>
    <w:p w14:paraId="7CC36CD5" w14:textId="77777777" w:rsidR="00F045B1" w:rsidRPr="00F045B1" w:rsidRDefault="00F045B1" w:rsidP="00F045B1">
      <w:pPr>
        <w:spacing w:before="120" w:after="120"/>
      </w:pPr>
      <w:r w:rsidRPr="00F045B1">
        <w:t>2X – 7</w:t>
      </w:r>
      <w:r w:rsidRPr="00F045B1">
        <w:rPr>
          <w:vertAlign w:val="superscript"/>
        </w:rPr>
        <w:t>th</w:t>
      </w:r>
      <w:r w:rsidRPr="00F045B1">
        <w:t>, 8</w:t>
      </w:r>
      <w:r w:rsidRPr="00F045B1">
        <w:rPr>
          <w:vertAlign w:val="superscript"/>
        </w:rPr>
        <w:t>th</w:t>
      </w:r>
      <w:r w:rsidRPr="00F045B1">
        <w:t xml:space="preserve"> (2</w:t>
      </w:r>
      <w:r w:rsidRPr="00F045B1">
        <w:rPr>
          <w:vertAlign w:val="superscript"/>
        </w:rPr>
        <w:t>nd</w:t>
      </w:r>
      <w:r w:rsidRPr="00F045B1">
        <w:t xml:space="preserve"> U23 and 2</w:t>
      </w:r>
      <w:r w:rsidRPr="00F045B1">
        <w:rPr>
          <w:vertAlign w:val="superscript"/>
        </w:rPr>
        <w:t>nd</w:t>
      </w:r>
      <w:r w:rsidRPr="00F045B1">
        <w:t xml:space="preserve"> U23 lwt)</w:t>
      </w:r>
    </w:p>
    <w:p w14:paraId="70333584" w14:textId="77777777" w:rsidR="007A65F1" w:rsidRPr="00F045B1" w:rsidRDefault="00F045B1" w:rsidP="00F045B1">
      <w:pPr>
        <w:jc w:val="both"/>
        <w:rPr>
          <w:rFonts w:cs="Calibri"/>
          <w:b/>
        </w:rPr>
      </w:pPr>
      <w:r w:rsidRPr="00F045B1">
        <w:t>Women:  2X – 12</w:t>
      </w:r>
      <w:r w:rsidRPr="00F045B1">
        <w:rPr>
          <w:vertAlign w:val="superscript"/>
        </w:rPr>
        <w:t>th</w:t>
      </w:r>
      <w:r w:rsidRPr="00F045B1">
        <w:t>, 34</w:t>
      </w:r>
      <w:r w:rsidRPr="00F045B1">
        <w:rPr>
          <w:vertAlign w:val="superscript"/>
        </w:rPr>
        <w:t>th</w:t>
      </w:r>
      <w:r w:rsidRPr="00F045B1">
        <w:t>.</w:t>
      </w:r>
    </w:p>
    <w:p w14:paraId="7798F8D1" w14:textId="77777777" w:rsidR="007A65F1" w:rsidRDefault="007A65F1" w:rsidP="005A6CF7">
      <w:pPr>
        <w:jc w:val="both"/>
        <w:rPr>
          <w:rFonts w:cs="Calibri"/>
          <w:b/>
        </w:rPr>
      </w:pPr>
    </w:p>
    <w:p w14:paraId="428E7179" w14:textId="77777777" w:rsidR="00EC3E89" w:rsidRDefault="00EC3E89" w:rsidP="00EC3E89">
      <w:pPr>
        <w:jc w:val="both"/>
      </w:pPr>
    </w:p>
    <w:p w14:paraId="6DA3F90F" w14:textId="77777777" w:rsidR="007A65F1" w:rsidRPr="007A65F1" w:rsidRDefault="007A65F1" w:rsidP="007A65F1">
      <w:pPr>
        <w:pStyle w:val="ListParagraph"/>
        <w:ind w:left="0"/>
        <w:rPr>
          <w:b/>
        </w:rPr>
      </w:pPr>
      <w:r w:rsidRPr="007A65F1">
        <w:rPr>
          <w:b/>
        </w:rPr>
        <w:t>Future Dates</w:t>
      </w:r>
    </w:p>
    <w:p w14:paraId="4696A6F1" w14:textId="77777777" w:rsidR="007A65F1" w:rsidRPr="00F045B1" w:rsidRDefault="007A65F1" w:rsidP="007A65F1">
      <w:pPr>
        <w:pStyle w:val="ListParagraph"/>
        <w:ind w:left="0"/>
        <w:rPr>
          <w:sz w:val="20"/>
          <w:szCs w:val="20"/>
        </w:rPr>
      </w:pPr>
      <w:r w:rsidRPr="00F045B1">
        <w:rPr>
          <w:sz w:val="20"/>
          <w:szCs w:val="20"/>
        </w:rPr>
        <w:t>Kingston Head 8</w:t>
      </w:r>
      <w:r w:rsidRPr="00F045B1">
        <w:rPr>
          <w:sz w:val="20"/>
          <w:szCs w:val="20"/>
          <w:vertAlign w:val="superscript"/>
        </w:rPr>
        <w:t>th</w:t>
      </w:r>
      <w:r w:rsidRPr="00F045B1">
        <w:rPr>
          <w:sz w:val="20"/>
          <w:szCs w:val="20"/>
        </w:rPr>
        <w:t xml:space="preserve"> Nov</w:t>
      </w:r>
    </w:p>
    <w:p w14:paraId="1C8F3402" w14:textId="77777777" w:rsidR="007A65F1" w:rsidRPr="00F045B1" w:rsidRDefault="007A65F1" w:rsidP="007A65F1">
      <w:pPr>
        <w:pStyle w:val="ListParagraph"/>
        <w:ind w:left="0"/>
        <w:rPr>
          <w:sz w:val="20"/>
          <w:szCs w:val="20"/>
        </w:rPr>
      </w:pPr>
      <w:r w:rsidRPr="00F045B1">
        <w:rPr>
          <w:sz w:val="20"/>
          <w:szCs w:val="20"/>
        </w:rPr>
        <w:t>GB Trials 15</w:t>
      </w:r>
      <w:r w:rsidRPr="00F045B1">
        <w:rPr>
          <w:sz w:val="20"/>
          <w:szCs w:val="20"/>
          <w:vertAlign w:val="superscript"/>
        </w:rPr>
        <w:t>th</w:t>
      </w:r>
      <w:r w:rsidRPr="00F045B1">
        <w:rPr>
          <w:sz w:val="20"/>
          <w:szCs w:val="20"/>
        </w:rPr>
        <w:t>/16</w:t>
      </w:r>
      <w:r w:rsidRPr="00F045B1">
        <w:rPr>
          <w:sz w:val="20"/>
          <w:szCs w:val="20"/>
          <w:vertAlign w:val="superscript"/>
        </w:rPr>
        <w:t>th</w:t>
      </w:r>
      <w:r w:rsidRPr="00F045B1">
        <w:rPr>
          <w:sz w:val="20"/>
          <w:szCs w:val="20"/>
        </w:rPr>
        <w:t xml:space="preserve"> Nov Boston</w:t>
      </w:r>
    </w:p>
    <w:p w14:paraId="3CCAFD01" w14:textId="77777777" w:rsidR="007A65F1" w:rsidRPr="00F045B1" w:rsidRDefault="007A65F1" w:rsidP="007A65F1">
      <w:pPr>
        <w:pStyle w:val="ListParagraph"/>
        <w:ind w:left="0"/>
        <w:rPr>
          <w:sz w:val="20"/>
          <w:szCs w:val="20"/>
        </w:rPr>
      </w:pPr>
      <w:r w:rsidRPr="00F045B1">
        <w:rPr>
          <w:sz w:val="20"/>
          <w:szCs w:val="20"/>
        </w:rPr>
        <w:t>Teddington Head 22</w:t>
      </w:r>
      <w:r w:rsidRPr="00F045B1">
        <w:rPr>
          <w:sz w:val="20"/>
          <w:szCs w:val="20"/>
          <w:vertAlign w:val="superscript"/>
        </w:rPr>
        <w:t>nd</w:t>
      </w:r>
      <w:r w:rsidRPr="00F045B1">
        <w:rPr>
          <w:sz w:val="20"/>
          <w:szCs w:val="20"/>
        </w:rPr>
        <w:t xml:space="preserve"> Nov</w:t>
      </w:r>
    </w:p>
    <w:p w14:paraId="5258E5C1" w14:textId="77777777" w:rsidR="007A65F1" w:rsidRPr="00F045B1" w:rsidRDefault="007A65F1" w:rsidP="007A65F1">
      <w:pPr>
        <w:pStyle w:val="ListParagraph"/>
        <w:ind w:left="0"/>
        <w:rPr>
          <w:sz w:val="20"/>
          <w:szCs w:val="20"/>
        </w:rPr>
      </w:pPr>
      <w:r w:rsidRPr="00F045B1">
        <w:rPr>
          <w:sz w:val="20"/>
          <w:szCs w:val="20"/>
        </w:rPr>
        <w:t>GB Junior Trials 23</w:t>
      </w:r>
      <w:r w:rsidRPr="00F045B1">
        <w:rPr>
          <w:sz w:val="20"/>
          <w:szCs w:val="20"/>
          <w:vertAlign w:val="superscript"/>
        </w:rPr>
        <w:t>rd</w:t>
      </w:r>
      <w:r w:rsidRPr="00F045B1">
        <w:rPr>
          <w:sz w:val="20"/>
          <w:szCs w:val="20"/>
        </w:rPr>
        <w:t xml:space="preserve"> Nov</w:t>
      </w:r>
    </w:p>
    <w:p w14:paraId="37730783" w14:textId="77777777" w:rsidR="007A65F1" w:rsidRPr="00F045B1" w:rsidRDefault="007A65F1" w:rsidP="007A65F1">
      <w:pPr>
        <w:pStyle w:val="ListParagraph"/>
        <w:ind w:left="0"/>
        <w:rPr>
          <w:sz w:val="20"/>
          <w:szCs w:val="20"/>
        </w:rPr>
      </w:pPr>
      <w:r w:rsidRPr="00F045B1">
        <w:rPr>
          <w:sz w:val="20"/>
          <w:szCs w:val="20"/>
        </w:rPr>
        <w:t>Remenham Head 13</w:t>
      </w:r>
      <w:r w:rsidRPr="00F045B1">
        <w:rPr>
          <w:sz w:val="20"/>
          <w:szCs w:val="20"/>
          <w:vertAlign w:val="superscript"/>
        </w:rPr>
        <w:t>th</w:t>
      </w:r>
      <w:r w:rsidRPr="00F045B1">
        <w:rPr>
          <w:sz w:val="20"/>
          <w:szCs w:val="20"/>
        </w:rPr>
        <w:t xml:space="preserve"> December</w:t>
      </w:r>
    </w:p>
    <w:p w14:paraId="52F403BB" w14:textId="77777777" w:rsidR="00EC3E89" w:rsidRDefault="00EC3E89" w:rsidP="00EC3E89">
      <w:pPr>
        <w:jc w:val="both"/>
      </w:pPr>
    </w:p>
    <w:p w14:paraId="76400049" w14:textId="77777777" w:rsidR="00EC3E89" w:rsidRDefault="00EC3E89" w:rsidP="00EC3E89">
      <w:pPr>
        <w:jc w:val="both"/>
        <w:rPr>
          <w:rFonts w:cs="Calibri"/>
        </w:rPr>
      </w:pPr>
    </w:p>
    <w:p w14:paraId="1057EB2E" w14:textId="77777777" w:rsidR="00FA0007" w:rsidRDefault="00FA0007" w:rsidP="00EC3E89">
      <w:pPr>
        <w:jc w:val="both"/>
        <w:rPr>
          <w:rFonts w:cs="Calibri"/>
        </w:rPr>
      </w:pPr>
    </w:p>
    <w:p w14:paraId="17E60487" w14:textId="77777777" w:rsidR="00FA0007" w:rsidRDefault="00FA0007" w:rsidP="00EC3E89">
      <w:pPr>
        <w:jc w:val="both"/>
        <w:rPr>
          <w:rFonts w:cs="Calibri"/>
        </w:rPr>
      </w:pPr>
    </w:p>
    <w:p w14:paraId="6E486716" w14:textId="77777777" w:rsidR="00FA0007" w:rsidRDefault="00FA0007" w:rsidP="00EC3E89">
      <w:pPr>
        <w:jc w:val="both"/>
        <w:rPr>
          <w:rFonts w:cs="Calibri"/>
        </w:rPr>
      </w:pPr>
    </w:p>
    <w:p w14:paraId="6AA7B219" w14:textId="77777777" w:rsidR="00FA0007" w:rsidRDefault="00FA0007" w:rsidP="00EC3E89">
      <w:pPr>
        <w:jc w:val="both"/>
        <w:rPr>
          <w:rFonts w:cs="Calibri"/>
        </w:rPr>
      </w:pPr>
    </w:p>
    <w:p w14:paraId="3E6853B5" w14:textId="77777777" w:rsidR="00FA0007" w:rsidRDefault="00FA0007" w:rsidP="00EC3E89">
      <w:pPr>
        <w:jc w:val="both"/>
        <w:rPr>
          <w:rFonts w:cs="Calibri"/>
        </w:rPr>
      </w:pPr>
    </w:p>
    <w:p w14:paraId="43600C70" w14:textId="77777777" w:rsidR="00FA0007" w:rsidRDefault="00FA0007" w:rsidP="00EC3E89">
      <w:pPr>
        <w:jc w:val="both"/>
        <w:rPr>
          <w:rFonts w:cs="Calibri"/>
        </w:rPr>
      </w:pPr>
    </w:p>
    <w:p w14:paraId="56C9FBAE" w14:textId="77777777" w:rsidR="00FA0007" w:rsidRDefault="00FA0007" w:rsidP="00EC3E89">
      <w:pPr>
        <w:jc w:val="both"/>
        <w:rPr>
          <w:rFonts w:cs="Calibri"/>
        </w:rPr>
      </w:pPr>
    </w:p>
    <w:tbl>
      <w:tblPr>
        <w:tblW w:w="10206" w:type="dxa"/>
        <w:tblInd w:w="109" w:type="dxa"/>
        <w:tblLayout w:type="fixed"/>
        <w:tblLook w:val="0000" w:firstRow="0" w:lastRow="0" w:firstColumn="0" w:lastColumn="0" w:noHBand="0" w:noVBand="0"/>
      </w:tblPr>
      <w:tblGrid>
        <w:gridCol w:w="2551"/>
        <w:gridCol w:w="1417"/>
        <w:gridCol w:w="1417"/>
        <w:gridCol w:w="1701"/>
        <w:gridCol w:w="1558"/>
        <w:gridCol w:w="1562"/>
      </w:tblGrid>
      <w:tr w:rsidR="00D76066" w14:paraId="7A8081CB" w14:textId="77777777">
        <w:tc>
          <w:tcPr>
            <w:tcW w:w="2551" w:type="dxa"/>
            <w:tcBorders>
              <w:top w:val="single" w:sz="4" w:space="0" w:color="000000"/>
              <w:left w:val="single" w:sz="4" w:space="0" w:color="000000"/>
              <w:bottom w:val="single" w:sz="4" w:space="0" w:color="000000"/>
            </w:tcBorders>
            <w:shd w:val="clear" w:color="auto" w:fill="auto"/>
          </w:tcPr>
          <w:p w14:paraId="1DC917A2" w14:textId="77777777" w:rsidR="00D76066" w:rsidRPr="006B4118" w:rsidRDefault="00D76066">
            <w:pPr>
              <w:jc w:val="both"/>
              <w:rPr>
                <w:rFonts w:cs="Calibri"/>
                <w:sz w:val="16"/>
                <w:szCs w:val="16"/>
              </w:rPr>
            </w:pPr>
            <w:r w:rsidRPr="006B4118">
              <w:rPr>
                <w:rFonts w:cs="Calibri"/>
                <w:sz w:val="16"/>
                <w:szCs w:val="16"/>
              </w:rPr>
              <w:t>Meetings take place first Wednesday of the month at 7:30 p.m.</w:t>
            </w:r>
          </w:p>
        </w:tc>
        <w:tc>
          <w:tcPr>
            <w:tcW w:w="1417" w:type="dxa"/>
            <w:tcBorders>
              <w:top w:val="single" w:sz="4" w:space="0" w:color="000000"/>
              <w:left w:val="single" w:sz="4" w:space="0" w:color="000000"/>
              <w:bottom w:val="single" w:sz="4" w:space="0" w:color="000000"/>
            </w:tcBorders>
            <w:shd w:val="clear" w:color="auto" w:fill="auto"/>
          </w:tcPr>
          <w:p w14:paraId="469C5806" w14:textId="77777777" w:rsidR="00D76066" w:rsidRDefault="00D76066" w:rsidP="008321FF">
            <w:pPr>
              <w:rPr>
                <w:rFonts w:ascii="Calibri" w:hAnsi="Calibri" w:cs="Calibri"/>
                <w:sz w:val="16"/>
              </w:rPr>
            </w:pPr>
          </w:p>
        </w:tc>
        <w:tc>
          <w:tcPr>
            <w:tcW w:w="1417" w:type="dxa"/>
            <w:tcBorders>
              <w:top w:val="single" w:sz="4" w:space="0" w:color="000000"/>
              <w:left w:val="single" w:sz="4" w:space="0" w:color="000000"/>
              <w:bottom w:val="single" w:sz="4" w:space="0" w:color="000000"/>
            </w:tcBorders>
            <w:shd w:val="clear" w:color="auto" w:fill="auto"/>
          </w:tcPr>
          <w:p w14:paraId="76E9C487" w14:textId="77777777" w:rsidR="00D76066" w:rsidRDefault="00D76066" w:rsidP="008321FF">
            <w:pPr>
              <w:rPr>
                <w:rFonts w:ascii="Calibri" w:hAnsi="Calibri" w:cs="Calibri"/>
                <w:sz w:val="16"/>
              </w:rPr>
            </w:pPr>
            <w:r>
              <w:rPr>
                <w:rFonts w:ascii="Calibri" w:hAnsi="Calibri" w:cs="Calibri"/>
                <w:sz w:val="16"/>
              </w:rPr>
              <w:t>November 5</w:t>
            </w:r>
            <w:r w:rsidRPr="00021BF0">
              <w:rPr>
                <w:rFonts w:ascii="Calibri" w:hAnsi="Calibri" w:cs="Calibri"/>
                <w:sz w:val="16"/>
                <w:vertAlign w:val="superscript"/>
              </w:rPr>
              <w:t>th</w:t>
            </w:r>
            <w:r>
              <w:rPr>
                <w:rFonts w:ascii="Calibri" w:hAnsi="Calibri" w:cs="Calibri"/>
                <w:sz w:val="16"/>
              </w:rPr>
              <w:t xml:space="preserve"> 2014</w:t>
            </w:r>
          </w:p>
        </w:tc>
        <w:tc>
          <w:tcPr>
            <w:tcW w:w="1701" w:type="dxa"/>
            <w:tcBorders>
              <w:top w:val="single" w:sz="4" w:space="0" w:color="000000"/>
              <w:left w:val="single" w:sz="4" w:space="0" w:color="000000"/>
              <w:bottom w:val="single" w:sz="4" w:space="0" w:color="000000"/>
            </w:tcBorders>
            <w:shd w:val="clear" w:color="auto" w:fill="auto"/>
          </w:tcPr>
          <w:p w14:paraId="012573E5" w14:textId="77777777" w:rsidR="00D76066" w:rsidRDefault="00D76066" w:rsidP="008321FF">
            <w:pPr>
              <w:rPr>
                <w:rFonts w:ascii="Calibri" w:hAnsi="Calibri" w:cs="Calibri"/>
                <w:sz w:val="16"/>
              </w:rPr>
            </w:pPr>
            <w:r>
              <w:rPr>
                <w:rFonts w:ascii="Calibri" w:hAnsi="Calibri" w:cs="Calibri"/>
                <w:sz w:val="16"/>
              </w:rPr>
              <w:t>December 3</w:t>
            </w:r>
            <w:r w:rsidRPr="005B34F1">
              <w:rPr>
                <w:rFonts w:ascii="Calibri" w:hAnsi="Calibri" w:cs="Calibri"/>
                <w:sz w:val="16"/>
                <w:vertAlign w:val="superscript"/>
              </w:rPr>
              <w:t>rd</w:t>
            </w:r>
            <w:r>
              <w:rPr>
                <w:rFonts w:ascii="Calibri" w:hAnsi="Calibri" w:cs="Calibri"/>
                <w:sz w:val="16"/>
              </w:rPr>
              <w:t xml:space="preserve"> 2014</w:t>
            </w:r>
          </w:p>
        </w:tc>
        <w:tc>
          <w:tcPr>
            <w:tcW w:w="1558" w:type="dxa"/>
            <w:tcBorders>
              <w:top w:val="single" w:sz="4" w:space="0" w:color="000000"/>
              <w:left w:val="single" w:sz="4" w:space="0" w:color="000000"/>
              <w:bottom w:val="single" w:sz="4" w:space="0" w:color="000000"/>
            </w:tcBorders>
            <w:shd w:val="clear" w:color="auto" w:fill="auto"/>
          </w:tcPr>
          <w:p w14:paraId="14DBCD9E" w14:textId="77777777" w:rsidR="00D76066" w:rsidRDefault="00D76066" w:rsidP="008321FF">
            <w:pPr>
              <w:rPr>
                <w:rFonts w:ascii="Calibri" w:hAnsi="Calibri" w:cs="Calibri"/>
                <w:sz w:val="16"/>
              </w:rPr>
            </w:pPr>
            <w:r>
              <w:rPr>
                <w:rFonts w:ascii="Calibri" w:hAnsi="Calibri" w:cs="Calibri"/>
                <w:sz w:val="16"/>
              </w:rPr>
              <w:t>January 7</w:t>
            </w:r>
            <w:r w:rsidRPr="006B4118">
              <w:rPr>
                <w:rFonts w:ascii="Calibri" w:hAnsi="Calibri" w:cs="Calibri"/>
                <w:sz w:val="16"/>
                <w:vertAlign w:val="superscript"/>
              </w:rPr>
              <w:t>th</w:t>
            </w:r>
            <w:r>
              <w:rPr>
                <w:rFonts w:ascii="Calibri" w:hAnsi="Calibri" w:cs="Calibri"/>
                <w:sz w:val="16"/>
              </w:rPr>
              <w:t xml:space="preserve"> 2015</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4F6BED6E" w14:textId="77777777" w:rsidR="00D76066" w:rsidRDefault="00D76066" w:rsidP="008321FF">
            <w:pPr>
              <w:rPr>
                <w:rFonts w:ascii="Calibri" w:hAnsi="Calibri" w:cs="Calibri"/>
                <w:sz w:val="16"/>
              </w:rPr>
            </w:pPr>
            <w:r>
              <w:rPr>
                <w:rFonts w:ascii="Calibri" w:hAnsi="Calibri" w:cs="Calibri"/>
                <w:sz w:val="16"/>
              </w:rPr>
              <w:t>AGM January 29</w:t>
            </w:r>
            <w:r w:rsidRPr="006B4118">
              <w:rPr>
                <w:rFonts w:ascii="Calibri" w:hAnsi="Calibri" w:cs="Calibri"/>
                <w:sz w:val="16"/>
                <w:vertAlign w:val="superscript"/>
              </w:rPr>
              <w:t>th</w:t>
            </w:r>
            <w:r>
              <w:rPr>
                <w:rFonts w:ascii="Calibri" w:hAnsi="Calibri" w:cs="Calibri"/>
                <w:sz w:val="16"/>
              </w:rPr>
              <w:t xml:space="preserve"> @ 8:30pm</w:t>
            </w:r>
          </w:p>
        </w:tc>
      </w:tr>
      <w:tr w:rsidR="00D76066" w14:paraId="2687291F" w14:textId="77777777">
        <w:trPr>
          <w:trHeight w:val="293"/>
        </w:trPr>
        <w:tc>
          <w:tcPr>
            <w:tcW w:w="2551" w:type="dxa"/>
            <w:tcBorders>
              <w:top w:val="single" w:sz="4" w:space="0" w:color="000000"/>
              <w:left w:val="single" w:sz="4" w:space="0" w:color="000000"/>
              <w:bottom w:val="single" w:sz="4" w:space="0" w:color="000000"/>
            </w:tcBorders>
            <w:shd w:val="clear" w:color="auto" w:fill="auto"/>
          </w:tcPr>
          <w:p w14:paraId="2F002F66" w14:textId="77777777" w:rsidR="00D76066" w:rsidRDefault="00D76066" w:rsidP="00021BF0">
            <w:pPr>
              <w:jc w:val="both"/>
              <w:rPr>
                <w:rFonts w:ascii="Calibri" w:hAnsi="Calibri" w:cs="Calibri"/>
                <w:sz w:val="16"/>
              </w:rPr>
            </w:pPr>
            <w:r w:rsidRPr="000D0337">
              <w:rPr>
                <w:rFonts w:ascii="Calibri" w:hAnsi="Calibri" w:cs="Calibri"/>
                <w:b/>
                <w:sz w:val="16"/>
              </w:rPr>
              <w:t>Note</w:t>
            </w:r>
            <w:r>
              <w:rPr>
                <w:rFonts w:ascii="Calibri" w:hAnsi="Calibri" w:cs="Calibri"/>
                <w:sz w:val="16"/>
              </w:rPr>
              <w:t xml:space="preserve"> – </w:t>
            </w:r>
          </w:p>
        </w:tc>
        <w:tc>
          <w:tcPr>
            <w:tcW w:w="1417" w:type="dxa"/>
            <w:tcBorders>
              <w:top w:val="single" w:sz="4" w:space="0" w:color="000000"/>
              <w:left w:val="single" w:sz="4" w:space="0" w:color="000000"/>
              <w:bottom w:val="single" w:sz="4" w:space="0" w:color="000000"/>
            </w:tcBorders>
            <w:shd w:val="clear" w:color="auto" w:fill="auto"/>
          </w:tcPr>
          <w:p w14:paraId="35273033" w14:textId="77777777" w:rsidR="00D76066" w:rsidRDefault="00D76066" w:rsidP="008321FF">
            <w:pPr>
              <w:rPr>
                <w:rFonts w:ascii="Calibri" w:hAnsi="Calibri" w:cs="Calibri"/>
                <w:sz w:val="16"/>
              </w:rPr>
            </w:pPr>
            <w:r>
              <w:rPr>
                <w:rFonts w:ascii="Calibri" w:hAnsi="Calibri" w:cs="Calibri"/>
                <w:sz w:val="16"/>
              </w:rPr>
              <w:t>February 4</w:t>
            </w:r>
            <w:r w:rsidRPr="006B4118">
              <w:rPr>
                <w:rFonts w:ascii="Calibri" w:hAnsi="Calibri" w:cs="Calibri"/>
                <w:sz w:val="16"/>
                <w:vertAlign w:val="superscript"/>
              </w:rPr>
              <w:t>th</w:t>
            </w:r>
            <w:r>
              <w:rPr>
                <w:rFonts w:ascii="Calibri" w:hAnsi="Calibri" w:cs="Calibri"/>
                <w:sz w:val="16"/>
              </w:rPr>
              <w:t xml:space="preserve"> 2015</w:t>
            </w:r>
          </w:p>
        </w:tc>
        <w:tc>
          <w:tcPr>
            <w:tcW w:w="1417" w:type="dxa"/>
            <w:tcBorders>
              <w:top w:val="single" w:sz="4" w:space="0" w:color="000000"/>
              <w:left w:val="single" w:sz="4" w:space="0" w:color="000000"/>
              <w:bottom w:val="single" w:sz="4" w:space="0" w:color="000000"/>
            </w:tcBorders>
            <w:shd w:val="clear" w:color="auto" w:fill="auto"/>
          </w:tcPr>
          <w:p w14:paraId="3B70EDB1" w14:textId="77777777" w:rsidR="00D76066" w:rsidRDefault="00D76066" w:rsidP="008321FF">
            <w:pPr>
              <w:rPr>
                <w:rFonts w:ascii="Calibri" w:hAnsi="Calibri" w:cs="Calibri"/>
                <w:sz w:val="16"/>
              </w:rPr>
            </w:pPr>
            <w:r>
              <w:rPr>
                <w:rFonts w:ascii="Calibri" w:hAnsi="Calibri" w:cs="Calibri"/>
                <w:sz w:val="16"/>
              </w:rPr>
              <w:t>March 4</w:t>
            </w:r>
            <w:r w:rsidRPr="006B4118">
              <w:rPr>
                <w:rFonts w:ascii="Calibri" w:hAnsi="Calibri" w:cs="Calibri"/>
                <w:sz w:val="16"/>
                <w:vertAlign w:val="superscript"/>
              </w:rPr>
              <w:t>th</w:t>
            </w:r>
            <w:r>
              <w:rPr>
                <w:rFonts w:ascii="Calibri" w:hAnsi="Calibri" w:cs="Calibri"/>
                <w:sz w:val="16"/>
              </w:rPr>
              <w:t xml:space="preserve"> 2015</w:t>
            </w:r>
          </w:p>
        </w:tc>
        <w:tc>
          <w:tcPr>
            <w:tcW w:w="1701" w:type="dxa"/>
            <w:tcBorders>
              <w:top w:val="single" w:sz="4" w:space="0" w:color="000000"/>
              <w:left w:val="single" w:sz="4" w:space="0" w:color="000000"/>
              <w:bottom w:val="single" w:sz="4" w:space="0" w:color="000000"/>
            </w:tcBorders>
            <w:shd w:val="clear" w:color="auto" w:fill="auto"/>
          </w:tcPr>
          <w:p w14:paraId="765B7EFB" w14:textId="77777777" w:rsidR="00D76066" w:rsidRDefault="00D76066" w:rsidP="008321FF">
            <w:pPr>
              <w:rPr>
                <w:rFonts w:ascii="Calibri" w:hAnsi="Calibri" w:cs="Calibri"/>
                <w:sz w:val="16"/>
              </w:rPr>
            </w:pPr>
            <w:r>
              <w:rPr>
                <w:rFonts w:ascii="Calibri" w:hAnsi="Calibri" w:cs="Calibri"/>
                <w:sz w:val="16"/>
              </w:rPr>
              <w:t>April 1</w:t>
            </w:r>
            <w:r w:rsidRPr="006B4118">
              <w:rPr>
                <w:rFonts w:ascii="Calibri" w:hAnsi="Calibri" w:cs="Calibri"/>
                <w:sz w:val="16"/>
                <w:vertAlign w:val="superscript"/>
              </w:rPr>
              <w:t>st</w:t>
            </w:r>
            <w:r>
              <w:rPr>
                <w:rFonts w:ascii="Calibri" w:hAnsi="Calibri" w:cs="Calibri"/>
                <w:sz w:val="16"/>
              </w:rPr>
              <w:t xml:space="preserve"> 2015</w:t>
            </w:r>
          </w:p>
        </w:tc>
        <w:tc>
          <w:tcPr>
            <w:tcW w:w="1558" w:type="dxa"/>
            <w:tcBorders>
              <w:top w:val="single" w:sz="4" w:space="0" w:color="000000"/>
              <w:left w:val="single" w:sz="4" w:space="0" w:color="000000"/>
              <w:bottom w:val="single" w:sz="4" w:space="0" w:color="000000"/>
            </w:tcBorders>
            <w:shd w:val="clear" w:color="auto" w:fill="auto"/>
          </w:tcPr>
          <w:p w14:paraId="2F2361AA" w14:textId="77777777" w:rsidR="00D76066" w:rsidRDefault="00D76066">
            <w:pPr>
              <w:rPr>
                <w:rFonts w:ascii="Calibri" w:hAnsi="Calibri" w:cs="Calibri"/>
                <w:sz w:val="16"/>
              </w:rPr>
            </w:pPr>
            <w:r>
              <w:rPr>
                <w:rFonts w:ascii="Calibri" w:hAnsi="Calibri" w:cs="Calibri"/>
                <w:sz w:val="16"/>
              </w:rPr>
              <w:t>May 4</w:t>
            </w:r>
            <w:r w:rsidRPr="00D76066">
              <w:rPr>
                <w:rFonts w:ascii="Calibri" w:hAnsi="Calibri" w:cs="Calibri"/>
                <w:sz w:val="16"/>
                <w:vertAlign w:val="superscript"/>
              </w:rPr>
              <w:t>th</w:t>
            </w:r>
            <w:r>
              <w:rPr>
                <w:rFonts w:ascii="Calibri" w:hAnsi="Calibri" w:cs="Calibri"/>
                <w:sz w:val="16"/>
              </w:rPr>
              <w:t xml:space="preserve"> 2015</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7B66819C" w14:textId="77777777" w:rsidR="00D76066" w:rsidRDefault="00D76066">
            <w:pPr>
              <w:rPr>
                <w:rFonts w:ascii="Calibri" w:hAnsi="Calibri" w:cs="Calibri"/>
                <w:sz w:val="16"/>
              </w:rPr>
            </w:pPr>
            <w:r>
              <w:rPr>
                <w:rFonts w:ascii="Calibri" w:hAnsi="Calibri" w:cs="Calibri"/>
                <w:sz w:val="16"/>
              </w:rPr>
              <w:t>June 3</w:t>
            </w:r>
            <w:r w:rsidRPr="00D76066">
              <w:rPr>
                <w:rFonts w:ascii="Calibri" w:hAnsi="Calibri" w:cs="Calibri"/>
                <w:sz w:val="16"/>
                <w:vertAlign w:val="superscript"/>
              </w:rPr>
              <w:t>rd</w:t>
            </w:r>
            <w:r>
              <w:rPr>
                <w:rFonts w:ascii="Calibri" w:hAnsi="Calibri" w:cs="Calibri"/>
                <w:sz w:val="16"/>
              </w:rPr>
              <w:t xml:space="preserve"> 2015</w:t>
            </w:r>
          </w:p>
        </w:tc>
      </w:tr>
    </w:tbl>
    <w:p w14:paraId="2A415006" w14:textId="77777777" w:rsidR="005A6CF7" w:rsidRDefault="005A6CF7" w:rsidP="004802EA">
      <w:pPr>
        <w:jc w:val="both"/>
        <w:rPr>
          <w:rFonts w:cs="Calibri"/>
          <w:b/>
          <w:i/>
          <w:color w:val="FF0000"/>
          <w:sz w:val="22"/>
        </w:rPr>
      </w:pPr>
    </w:p>
    <w:tbl>
      <w:tblPr>
        <w:tblW w:w="0" w:type="auto"/>
        <w:tblLayout w:type="fixed"/>
        <w:tblLook w:val="0000" w:firstRow="0" w:lastRow="0" w:firstColumn="0" w:lastColumn="0" w:noHBand="0" w:noVBand="0"/>
      </w:tblPr>
      <w:tblGrid>
        <w:gridCol w:w="10360"/>
      </w:tblGrid>
      <w:tr w:rsidR="005A6CF7" w14:paraId="7EDC0708" w14:textId="77777777">
        <w:trPr>
          <w:trHeight w:val="258"/>
        </w:trPr>
        <w:tc>
          <w:tcPr>
            <w:tcW w:w="10360" w:type="dxa"/>
            <w:shd w:val="clear" w:color="auto" w:fill="auto"/>
          </w:tcPr>
          <w:p w14:paraId="26A7ADC7" w14:textId="77777777" w:rsidR="005A6CF7" w:rsidRDefault="005A6CF7">
            <w:pPr>
              <w:spacing w:before="28" w:after="28"/>
              <w:jc w:val="both"/>
              <w:rPr>
                <w:rFonts w:cs="Calibri"/>
              </w:rPr>
            </w:pPr>
            <w:r>
              <w:rPr>
                <w:rFonts w:cs="Calibri"/>
              </w:rPr>
              <w:t>John Hughes, Hon. Secretary</w:t>
            </w:r>
          </w:p>
          <w:p w14:paraId="09C27C98" w14:textId="77777777" w:rsidR="005A6CF7" w:rsidRDefault="00735CB7">
            <w:pPr>
              <w:spacing w:before="28" w:after="28"/>
              <w:jc w:val="both"/>
              <w:rPr>
                <w:rFonts w:ascii="Calibri" w:hAnsi="Calibri" w:cs="Calibri"/>
                <w:bCs/>
                <w:color w:val="000000"/>
                <w:lang w:val="en-GB"/>
              </w:rPr>
            </w:pPr>
            <w:hyperlink r:id="rId8" w:history="1">
              <w:r w:rsidR="005A6CF7" w:rsidRPr="00520E99">
                <w:rPr>
                  <w:rStyle w:val="Hyperlink"/>
                  <w:rFonts w:ascii="Calibri" w:hAnsi="Calibri"/>
                </w:rPr>
                <w:t>secretary@moleseyboatclub.org</w:t>
              </w:r>
            </w:hyperlink>
          </w:p>
          <w:p w14:paraId="053289C5" w14:textId="77777777" w:rsidR="005A6CF7" w:rsidRDefault="005A6CF7">
            <w:pPr>
              <w:spacing w:before="28" w:after="28"/>
              <w:jc w:val="both"/>
              <w:rPr>
                <w:rFonts w:ascii="Calibri" w:hAnsi="Calibri" w:cs="Calibri"/>
                <w:bCs/>
                <w:color w:val="000000"/>
                <w:lang w:val="en-GB"/>
              </w:rPr>
            </w:pPr>
          </w:p>
        </w:tc>
      </w:tr>
    </w:tbl>
    <w:p w14:paraId="5A06AE26" w14:textId="77777777" w:rsidR="005A6CF7" w:rsidRDefault="005A6CF7">
      <w:pPr>
        <w:jc w:val="both"/>
        <w:rPr>
          <w:rFonts w:ascii="Calibri" w:hAnsi="Calibri" w:cs="Calibri"/>
          <w:color w:val="FF0000"/>
        </w:rPr>
      </w:pPr>
    </w:p>
    <w:sectPr w:rsidR="005A6CF7" w:rsidSect="005A6CF7">
      <w:footerReference w:type="default" r:id="rId9"/>
      <w:type w:val="continuous"/>
      <w:pgSz w:w="11906" w:h="16838"/>
      <w:pgMar w:top="851" w:right="1021" w:bottom="970" w:left="1021" w:header="720" w:footer="454" w:gutter="0"/>
      <w:cols w:space="720"/>
      <w:docGrid w:linePitch="24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A8898" w14:textId="77777777" w:rsidR="00F40502" w:rsidRDefault="00F40502">
      <w:r>
        <w:separator/>
      </w:r>
    </w:p>
  </w:endnote>
  <w:endnote w:type="continuationSeparator" w:id="0">
    <w:p w14:paraId="5D470964" w14:textId="77777777" w:rsidR="00F40502" w:rsidRDefault="00F4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OpenSymbol">
    <w:panose1 w:val="00000000000000000000"/>
    <w:charset w:val="00"/>
    <w:family w:val="auto"/>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672AD" w14:textId="77777777" w:rsidR="00F40502" w:rsidRDefault="00F40502">
    <w:pPr>
      <w:pStyle w:val="Footer"/>
    </w:pPr>
    <w:r>
      <w:t>Mn051114</w:t>
    </w:r>
    <w:r>
      <w:tab/>
      <w:t xml:space="preserve"> Page  </w:t>
    </w:r>
    <w:r>
      <w:fldChar w:fldCharType="begin"/>
    </w:r>
    <w:r>
      <w:instrText xml:space="preserve"> PAGE </w:instrText>
    </w:r>
    <w:r>
      <w:fldChar w:fldCharType="separate"/>
    </w:r>
    <w:r w:rsidR="00735CB7">
      <w:rPr>
        <w:noProof/>
      </w:rPr>
      <w:t>1</w:t>
    </w:r>
    <w:r>
      <w:fldChar w:fldCharType="end"/>
    </w:r>
    <w:r>
      <w:tab/>
      <w:t>J Hughes</w:t>
    </w:r>
    <w:r>
      <w:tab/>
    </w:r>
    <w:r>
      <w:tab/>
    </w:r>
  </w:p>
  <w:p w14:paraId="3E7A62F7" w14:textId="77777777" w:rsidR="00F40502" w:rsidRDefault="00F405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3C58A" w14:textId="77777777" w:rsidR="00F40502" w:rsidRDefault="00F40502">
      <w:r>
        <w:separator/>
      </w:r>
    </w:p>
  </w:footnote>
  <w:footnote w:type="continuationSeparator" w:id="0">
    <w:p w14:paraId="7BF6EABC" w14:textId="77777777" w:rsidR="00F40502" w:rsidRDefault="00F405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DEF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B9240DC"/>
    <w:name w:val="WWNum1"/>
    <w:lvl w:ilvl="0">
      <w:start w:val="1"/>
      <w:numFmt w:val="decimal"/>
      <w:lvlText w:val="%1."/>
      <w:lvlJc w:val="left"/>
      <w:pPr>
        <w:tabs>
          <w:tab w:val="num" w:pos="0"/>
        </w:tabs>
        <w:ind w:left="432" w:hanging="432"/>
      </w:pPr>
      <w:rPr>
        <w:rFonts w:ascii="Arial" w:eastAsia="Times New Roman" w:hAnsi="Arial" w:cs="Calibri"/>
        <w:b/>
      </w:rPr>
    </w:lvl>
    <w:lvl w:ilvl="1">
      <w:start w:val="1"/>
      <w:numFmt w:val="decimal"/>
      <w:lvlText w:val="%2"/>
      <w:lvlJc w:val="left"/>
      <w:pPr>
        <w:tabs>
          <w:tab w:val="num" w:pos="0"/>
        </w:tabs>
        <w:ind w:left="576" w:hanging="576"/>
      </w:pPr>
      <w:rPr>
        <w:b/>
      </w:rPr>
    </w:lvl>
    <w:lvl w:ilvl="2">
      <w:start w:val="1"/>
      <w:numFmt w:val="decimal"/>
      <w:lvlText w:val="%3"/>
      <w:lvlJc w:val="left"/>
      <w:pPr>
        <w:tabs>
          <w:tab w:val="num" w:pos="0"/>
        </w:tabs>
        <w:ind w:left="720" w:hanging="720"/>
      </w:pPr>
    </w:lvl>
    <w:lvl w:ilvl="3">
      <w:start w:val="1"/>
      <w:numFmt w:val="decimal"/>
      <w:lvlText w:val="%4"/>
      <w:lvlJc w:val="left"/>
      <w:pPr>
        <w:tabs>
          <w:tab w:val="num" w:pos="0"/>
        </w:tabs>
        <w:ind w:left="864" w:hanging="864"/>
      </w:pPr>
    </w:lvl>
    <w:lvl w:ilvl="4">
      <w:start w:val="1"/>
      <w:numFmt w:val="decimal"/>
      <w:lvlText w:val="%5"/>
      <w:lvlJc w:val="left"/>
      <w:pPr>
        <w:tabs>
          <w:tab w:val="num" w:pos="0"/>
        </w:tabs>
        <w:ind w:left="1008" w:hanging="1008"/>
      </w:pPr>
    </w:lvl>
    <w:lvl w:ilvl="5">
      <w:start w:val="1"/>
      <w:numFmt w:val="decimal"/>
      <w:lvlText w:val="%6"/>
      <w:lvlJc w:val="left"/>
      <w:pPr>
        <w:tabs>
          <w:tab w:val="num" w:pos="0"/>
        </w:tabs>
        <w:ind w:left="1152" w:hanging="1152"/>
      </w:pPr>
    </w:lvl>
    <w:lvl w:ilvl="6">
      <w:start w:val="1"/>
      <w:numFmt w:val="decimal"/>
      <w:lvlText w:val="%7"/>
      <w:lvlJc w:val="left"/>
      <w:pPr>
        <w:tabs>
          <w:tab w:val="num" w:pos="0"/>
        </w:tabs>
        <w:ind w:left="1296" w:hanging="1296"/>
      </w:pPr>
    </w:lvl>
    <w:lvl w:ilvl="7">
      <w:start w:val="1"/>
      <w:numFmt w:val="decimal"/>
      <w:lvlText w:val="%8"/>
      <w:lvlJc w:val="left"/>
      <w:pPr>
        <w:tabs>
          <w:tab w:val="num" w:pos="0"/>
        </w:tabs>
        <w:ind w:left="1440" w:hanging="1440"/>
      </w:pPr>
    </w:lvl>
    <w:lvl w:ilvl="8">
      <w:start w:val="1"/>
      <w:numFmt w:val="decimal"/>
      <w:lvlText w:val="%9"/>
      <w:lvlJc w:val="left"/>
      <w:pPr>
        <w:tabs>
          <w:tab w:val="num" w:pos="0"/>
        </w:tabs>
        <w:ind w:left="1584" w:hanging="1584"/>
      </w:pPr>
    </w:lvl>
  </w:abstractNum>
  <w:abstractNum w:abstractNumId="3">
    <w:nsid w:val="3C0F3F54"/>
    <w:multiLevelType w:val="multilevel"/>
    <w:tmpl w:val="59906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EF0FCB"/>
    <w:multiLevelType w:val="hybridMultilevel"/>
    <w:tmpl w:val="6EF2D776"/>
    <w:lvl w:ilvl="0" w:tplc="C57486D0">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6B02CC"/>
    <w:multiLevelType w:val="hybridMultilevel"/>
    <w:tmpl w:val="1CE25252"/>
    <w:lvl w:ilvl="0" w:tplc="E7962468">
      <w:numFmt w:val="bullet"/>
      <w:lvlText w:val="-"/>
      <w:lvlJc w:val="left"/>
      <w:pPr>
        <w:ind w:left="420" w:hanging="360"/>
      </w:pPr>
      <w:rPr>
        <w:rFonts w:ascii="Arial" w:eastAsia="Times New Roman" w:hAnsi="Arial" w:cs="Wingdings"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75201AB9"/>
    <w:multiLevelType w:val="hybridMultilevel"/>
    <w:tmpl w:val="C964B87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83"/>
    <w:rsid w:val="0000293A"/>
    <w:rsid w:val="00004F5E"/>
    <w:rsid w:val="00020E21"/>
    <w:rsid w:val="00021BF0"/>
    <w:rsid w:val="00021DBB"/>
    <w:rsid w:val="00045326"/>
    <w:rsid w:val="00052315"/>
    <w:rsid w:val="00072428"/>
    <w:rsid w:val="00083071"/>
    <w:rsid w:val="00094621"/>
    <w:rsid w:val="000A16B5"/>
    <w:rsid w:val="000B6E2D"/>
    <w:rsid w:val="000C2FDC"/>
    <w:rsid w:val="000C5C91"/>
    <w:rsid w:val="000D7B3B"/>
    <w:rsid w:val="000F451D"/>
    <w:rsid w:val="00101AA1"/>
    <w:rsid w:val="00116543"/>
    <w:rsid w:val="00125ACD"/>
    <w:rsid w:val="00133936"/>
    <w:rsid w:val="00134E1F"/>
    <w:rsid w:val="00143B99"/>
    <w:rsid w:val="0015371E"/>
    <w:rsid w:val="00162B5D"/>
    <w:rsid w:val="00182BA8"/>
    <w:rsid w:val="001975DF"/>
    <w:rsid w:val="001A22E3"/>
    <w:rsid w:val="001C4C84"/>
    <w:rsid w:val="001C7014"/>
    <w:rsid w:val="001E44B4"/>
    <w:rsid w:val="001E44C0"/>
    <w:rsid w:val="001E6760"/>
    <w:rsid w:val="001E67AC"/>
    <w:rsid w:val="001F4925"/>
    <w:rsid w:val="00213567"/>
    <w:rsid w:val="00216676"/>
    <w:rsid w:val="00220DFC"/>
    <w:rsid w:val="00251D0C"/>
    <w:rsid w:val="00252301"/>
    <w:rsid w:val="0025525A"/>
    <w:rsid w:val="00262066"/>
    <w:rsid w:val="00266241"/>
    <w:rsid w:val="00287E83"/>
    <w:rsid w:val="002A6FD8"/>
    <w:rsid w:val="002C20B7"/>
    <w:rsid w:val="002C46E0"/>
    <w:rsid w:val="002D2247"/>
    <w:rsid w:val="002D61C7"/>
    <w:rsid w:val="002E4E68"/>
    <w:rsid w:val="002F08F8"/>
    <w:rsid w:val="002F211A"/>
    <w:rsid w:val="002F5DA7"/>
    <w:rsid w:val="0030018E"/>
    <w:rsid w:val="00305BA9"/>
    <w:rsid w:val="003230BE"/>
    <w:rsid w:val="00376E6F"/>
    <w:rsid w:val="003813DB"/>
    <w:rsid w:val="0038467F"/>
    <w:rsid w:val="0038485C"/>
    <w:rsid w:val="003864EC"/>
    <w:rsid w:val="003A64BD"/>
    <w:rsid w:val="003C5687"/>
    <w:rsid w:val="003C5788"/>
    <w:rsid w:val="003D0446"/>
    <w:rsid w:val="003D7A60"/>
    <w:rsid w:val="003F5104"/>
    <w:rsid w:val="003F5F26"/>
    <w:rsid w:val="00416EE9"/>
    <w:rsid w:val="004177CF"/>
    <w:rsid w:val="0042471A"/>
    <w:rsid w:val="004326BC"/>
    <w:rsid w:val="00436C91"/>
    <w:rsid w:val="004379FA"/>
    <w:rsid w:val="0044012E"/>
    <w:rsid w:val="004628E9"/>
    <w:rsid w:val="004802EA"/>
    <w:rsid w:val="00482A99"/>
    <w:rsid w:val="004A04B9"/>
    <w:rsid w:val="004A2E0B"/>
    <w:rsid w:val="004A44EC"/>
    <w:rsid w:val="004B5A02"/>
    <w:rsid w:val="004C6F3E"/>
    <w:rsid w:val="004F013B"/>
    <w:rsid w:val="00502CD3"/>
    <w:rsid w:val="00503E91"/>
    <w:rsid w:val="0050759D"/>
    <w:rsid w:val="00512B0F"/>
    <w:rsid w:val="00514E42"/>
    <w:rsid w:val="00541CB2"/>
    <w:rsid w:val="005466D9"/>
    <w:rsid w:val="00556FCE"/>
    <w:rsid w:val="005714B1"/>
    <w:rsid w:val="00576BD6"/>
    <w:rsid w:val="00592DBD"/>
    <w:rsid w:val="005977CA"/>
    <w:rsid w:val="005A058F"/>
    <w:rsid w:val="005A6CF7"/>
    <w:rsid w:val="005B34F1"/>
    <w:rsid w:val="005B77E3"/>
    <w:rsid w:val="005D56B2"/>
    <w:rsid w:val="005E4F40"/>
    <w:rsid w:val="005E6FED"/>
    <w:rsid w:val="0060088D"/>
    <w:rsid w:val="00613B09"/>
    <w:rsid w:val="00627B44"/>
    <w:rsid w:val="00630FD9"/>
    <w:rsid w:val="00631E40"/>
    <w:rsid w:val="006378DE"/>
    <w:rsid w:val="006432E0"/>
    <w:rsid w:val="00654608"/>
    <w:rsid w:val="00661C46"/>
    <w:rsid w:val="00664299"/>
    <w:rsid w:val="00667640"/>
    <w:rsid w:val="00696018"/>
    <w:rsid w:val="006A3D12"/>
    <w:rsid w:val="006A48D6"/>
    <w:rsid w:val="006A5461"/>
    <w:rsid w:val="006B4118"/>
    <w:rsid w:val="006D0669"/>
    <w:rsid w:val="006D26E3"/>
    <w:rsid w:val="006D29D4"/>
    <w:rsid w:val="00707609"/>
    <w:rsid w:val="00714F69"/>
    <w:rsid w:val="00735CB7"/>
    <w:rsid w:val="00736C4E"/>
    <w:rsid w:val="00742FF5"/>
    <w:rsid w:val="007555D4"/>
    <w:rsid w:val="00755B37"/>
    <w:rsid w:val="00776CAD"/>
    <w:rsid w:val="0077754A"/>
    <w:rsid w:val="00781753"/>
    <w:rsid w:val="00787032"/>
    <w:rsid w:val="00792B69"/>
    <w:rsid w:val="007A1CB3"/>
    <w:rsid w:val="007A33FF"/>
    <w:rsid w:val="007A65F1"/>
    <w:rsid w:val="007B3DF6"/>
    <w:rsid w:val="007C44F9"/>
    <w:rsid w:val="007C75BA"/>
    <w:rsid w:val="007E327A"/>
    <w:rsid w:val="007F0FE1"/>
    <w:rsid w:val="007F1F96"/>
    <w:rsid w:val="0080358B"/>
    <w:rsid w:val="00810799"/>
    <w:rsid w:val="00811193"/>
    <w:rsid w:val="008160EA"/>
    <w:rsid w:val="008321FF"/>
    <w:rsid w:val="0085052A"/>
    <w:rsid w:val="00851C08"/>
    <w:rsid w:val="0086045E"/>
    <w:rsid w:val="0087007E"/>
    <w:rsid w:val="0088540E"/>
    <w:rsid w:val="00893C41"/>
    <w:rsid w:val="008A56C1"/>
    <w:rsid w:val="008E3916"/>
    <w:rsid w:val="008E7484"/>
    <w:rsid w:val="008F1AAF"/>
    <w:rsid w:val="008F6B4C"/>
    <w:rsid w:val="00901A53"/>
    <w:rsid w:val="009362E2"/>
    <w:rsid w:val="00946B9A"/>
    <w:rsid w:val="00947DBD"/>
    <w:rsid w:val="009507F9"/>
    <w:rsid w:val="009557A5"/>
    <w:rsid w:val="00966447"/>
    <w:rsid w:val="00972AE3"/>
    <w:rsid w:val="00975383"/>
    <w:rsid w:val="009832E1"/>
    <w:rsid w:val="009908B5"/>
    <w:rsid w:val="0099788B"/>
    <w:rsid w:val="009A3486"/>
    <w:rsid w:val="009A5398"/>
    <w:rsid w:val="009B3024"/>
    <w:rsid w:val="009B5041"/>
    <w:rsid w:val="009B6FFC"/>
    <w:rsid w:val="009C0D41"/>
    <w:rsid w:val="009C7C9E"/>
    <w:rsid w:val="009D075C"/>
    <w:rsid w:val="009D7B46"/>
    <w:rsid w:val="009E12C3"/>
    <w:rsid w:val="009F0AF3"/>
    <w:rsid w:val="00A03302"/>
    <w:rsid w:val="00A25CDE"/>
    <w:rsid w:val="00A31A84"/>
    <w:rsid w:val="00A349D6"/>
    <w:rsid w:val="00A34D24"/>
    <w:rsid w:val="00A44C37"/>
    <w:rsid w:val="00A55358"/>
    <w:rsid w:val="00A66430"/>
    <w:rsid w:val="00A67866"/>
    <w:rsid w:val="00A77F3D"/>
    <w:rsid w:val="00A82577"/>
    <w:rsid w:val="00AA0963"/>
    <w:rsid w:val="00AC3FF7"/>
    <w:rsid w:val="00AD695C"/>
    <w:rsid w:val="00AE0737"/>
    <w:rsid w:val="00B12C18"/>
    <w:rsid w:val="00B21EC1"/>
    <w:rsid w:val="00B26BD3"/>
    <w:rsid w:val="00B32A28"/>
    <w:rsid w:val="00B47F88"/>
    <w:rsid w:val="00B6334F"/>
    <w:rsid w:val="00B6390A"/>
    <w:rsid w:val="00B63FED"/>
    <w:rsid w:val="00B66356"/>
    <w:rsid w:val="00B806C6"/>
    <w:rsid w:val="00B807AC"/>
    <w:rsid w:val="00B84BC9"/>
    <w:rsid w:val="00B85DE8"/>
    <w:rsid w:val="00BA4492"/>
    <w:rsid w:val="00BA5B1E"/>
    <w:rsid w:val="00BA6B1F"/>
    <w:rsid w:val="00BA6EBD"/>
    <w:rsid w:val="00BE2667"/>
    <w:rsid w:val="00BE59F9"/>
    <w:rsid w:val="00BF060B"/>
    <w:rsid w:val="00C2190C"/>
    <w:rsid w:val="00C375EA"/>
    <w:rsid w:val="00C432BB"/>
    <w:rsid w:val="00C47E77"/>
    <w:rsid w:val="00C5571C"/>
    <w:rsid w:val="00C63B5B"/>
    <w:rsid w:val="00C7282C"/>
    <w:rsid w:val="00C77379"/>
    <w:rsid w:val="00C87DB7"/>
    <w:rsid w:val="00CA4491"/>
    <w:rsid w:val="00CB38C4"/>
    <w:rsid w:val="00CC2DEC"/>
    <w:rsid w:val="00CC325D"/>
    <w:rsid w:val="00CD5576"/>
    <w:rsid w:val="00D01638"/>
    <w:rsid w:val="00D10DE6"/>
    <w:rsid w:val="00D24CC3"/>
    <w:rsid w:val="00D37049"/>
    <w:rsid w:val="00D42C7A"/>
    <w:rsid w:val="00D65ED6"/>
    <w:rsid w:val="00D72369"/>
    <w:rsid w:val="00D76066"/>
    <w:rsid w:val="00D87344"/>
    <w:rsid w:val="00D96A74"/>
    <w:rsid w:val="00DA1CA5"/>
    <w:rsid w:val="00DB2744"/>
    <w:rsid w:val="00DB4291"/>
    <w:rsid w:val="00DC452F"/>
    <w:rsid w:val="00DC7D82"/>
    <w:rsid w:val="00DD01E5"/>
    <w:rsid w:val="00DD0B78"/>
    <w:rsid w:val="00DE1FC1"/>
    <w:rsid w:val="00E00115"/>
    <w:rsid w:val="00E121C9"/>
    <w:rsid w:val="00E36141"/>
    <w:rsid w:val="00E416A9"/>
    <w:rsid w:val="00E520DB"/>
    <w:rsid w:val="00E523DA"/>
    <w:rsid w:val="00E54103"/>
    <w:rsid w:val="00E67E52"/>
    <w:rsid w:val="00E8623C"/>
    <w:rsid w:val="00EA1A44"/>
    <w:rsid w:val="00EC06A2"/>
    <w:rsid w:val="00EC08F5"/>
    <w:rsid w:val="00EC1240"/>
    <w:rsid w:val="00EC2194"/>
    <w:rsid w:val="00EC28FB"/>
    <w:rsid w:val="00EC3E89"/>
    <w:rsid w:val="00EF6E38"/>
    <w:rsid w:val="00F045B1"/>
    <w:rsid w:val="00F1111A"/>
    <w:rsid w:val="00F24BB7"/>
    <w:rsid w:val="00F37EA2"/>
    <w:rsid w:val="00F40502"/>
    <w:rsid w:val="00F40D45"/>
    <w:rsid w:val="00F5343B"/>
    <w:rsid w:val="00F54604"/>
    <w:rsid w:val="00F56D95"/>
    <w:rsid w:val="00F7332F"/>
    <w:rsid w:val="00F75DCA"/>
    <w:rsid w:val="00F84ED2"/>
    <w:rsid w:val="00F87158"/>
    <w:rsid w:val="00F953E3"/>
    <w:rsid w:val="00FA0007"/>
    <w:rsid w:val="00FB36B3"/>
    <w:rsid w:val="00FC1825"/>
    <w:rsid w:val="00FD1A4B"/>
    <w:rsid w:val="00FD4D9B"/>
    <w:rsid w:val="00FD6082"/>
    <w:rsid w:val="00FF5EE1"/>
    <w:rsid w:val="00FF68F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FDFB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pPr>
      <w:suppressAutoHyphens/>
    </w:pPr>
    <w:rPr>
      <w:rFonts w:ascii="Arial" w:hAnsi="Arial"/>
      <w:kern w:val="1"/>
      <w:lang w:val="en-US" w:eastAsia="ar-SA"/>
    </w:rPr>
  </w:style>
  <w:style w:type="paragraph" w:styleId="Heading1">
    <w:name w:val="heading 1"/>
    <w:basedOn w:val="Normal"/>
    <w:next w:val="BodyText"/>
    <w:qFormat/>
    <w:pPr>
      <w:numPr>
        <w:numId w:val="1"/>
      </w:numPr>
      <w:tabs>
        <w:tab w:val="left" w:pos="567"/>
      </w:tabs>
      <w:spacing w:before="240" w:after="120"/>
      <w:outlineLvl w:val="0"/>
    </w:pPr>
    <w:rPr>
      <w:b/>
      <w:sz w:val="24"/>
      <w:szCs w:val="24"/>
      <w:lang w:val="en-GB"/>
    </w:rPr>
  </w:style>
  <w:style w:type="paragraph" w:styleId="Heading2">
    <w:name w:val="heading 2"/>
    <w:basedOn w:val="Normal"/>
    <w:next w:val="BodyText"/>
    <w:qFormat/>
    <w:pPr>
      <w:numPr>
        <w:ilvl w:val="1"/>
        <w:numId w:val="1"/>
      </w:numPr>
      <w:spacing w:before="280" w:after="280"/>
      <w:outlineLvl w:val="1"/>
    </w:pPr>
    <w:rPr>
      <w:rFonts w:cs="Arial"/>
      <w:b/>
      <w:bC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Times New Roman"/>
    </w:rPr>
  </w:style>
  <w:style w:type="character" w:customStyle="1" w:styleId="ListLabel2">
    <w:name w:val="ListLabel 2"/>
    <w:rPr>
      <w:rFonts w:eastAsia="Times New Roman"/>
      <w:b/>
      <w:color w:val="000000"/>
    </w:rPr>
  </w:style>
  <w:style w:type="character" w:customStyle="1" w:styleId="ListLabel3">
    <w:name w:val="ListLabel 3"/>
    <w:rPr>
      <w:b/>
    </w:rPr>
  </w:style>
  <w:style w:type="character" w:customStyle="1" w:styleId="Heading1Char">
    <w:name w:val="Heading 1 Char"/>
    <w:basedOn w:val="DefaultParagraphFont"/>
  </w:style>
  <w:style w:type="character" w:customStyle="1" w:styleId="Heading2Char">
    <w:name w:val="Heading 2 Char"/>
    <w:basedOn w:val="DefaultParagraphFont"/>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3z0">
    <w:name w:val="WW8Num3z0"/>
  </w:style>
  <w:style w:type="character" w:customStyle="1" w:styleId="WW8Num3z1">
    <w:name w:val="WW8Num3z1"/>
  </w:style>
  <w:style w:type="character" w:customStyle="1" w:styleId="WW8Num4z0">
    <w:name w:val="WW8Num4z0"/>
  </w:style>
  <w:style w:type="character" w:customStyle="1" w:styleId="WW8Num4z1">
    <w:name w:val="WW8Num4z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3z2">
    <w:name w:val="WW8Num3z2"/>
  </w:style>
  <w:style w:type="character" w:customStyle="1" w:styleId="WW8Num4z2">
    <w:name w:val="WW8Num4z2"/>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PageNumber1">
    <w:name w:val="Page Number1"/>
    <w:basedOn w:val="DefaultParagraphFont"/>
  </w:style>
  <w:style w:type="character" w:styleId="Emphasis">
    <w:name w:val="Emphasis"/>
    <w:qFormat/>
    <w:rPr>
      <w:rFonts w:cs="Times New Roman"/>
      <w:i/>
      <w:iCs/>
    </w:rPr>
  </w:style>
  <w:style w:type="character" w:styleId="Hyperlink">
    <w:name w:val="Hyperlink"/>
    <w:rPr>
      <w:rFonts w:cs="Times New Roman"/>
      <w:color w:val="0000FF"/>
      <w:u w:val="single"/>
    </w:rPr>
  </w:style>
  <w:style w:type="character" w:customStyle="1" w:styleId="Bullets">
    <w:name w:val="Bullets"/>
    <w:rPr>
      <w:rFonts w:ascii="OpenSymbol" w:eastAsia="OpenSymbol" w:hAnsi="OpenSymbol" w:cs="OpenSymbol"/>
    </w:rPr>
  </w:style>
  <w:style w:type="character" w:customStyle="1" w:styleId="BodyTextChar">
    <w:name w:val="Body Text Char"/>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style>
  <w:style w:type="character" w:styleId="Strong">
    <w:name w:val="Strong"/>
    <w:qFormat/>
    <w:rPr>
      <w:rFonts w:cs="Times New Roman"/>
      <w:b/>
      <w:bCs/>
    </w:rPr>
  </w:style>
  <w:style w:type="paragraph" w:customStyle="1" w:styleId="Heading">
    <w:name w:val="Heading"/>
    <w:basedOn w:val="Normal"/>
    <w:next w:val="BodyText"/>
    <w:pPr>
      <w:keepNext/>
      <w:spacing w:before="240" w:after="120"/>
    </w:pPr>
    <w:rPr>
      <w:rFonts w:eastAsia="SimSun"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Mangal"/>
    </w:rPr>
  </w:style>
  <w:style w:type="paragraph" w:customStyle="1" w:styleId="Caption1">
    <w:name w:val="Caption1"/>
    <w:basedOn w:val="Normal"/>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Style-1">
    <w:name w:val="Style-1"/>
    <w:pPr>
      <w:widowControl w:val="0"/>
      <w:suppressAutoHyphens/>
    </w:pPr>
    <w:rPr>
      <w:kern w:val="1"/>
      <w:lang w:eastAsia="ar-SA"/>
    </w:rPr>
  </w:style>
  <w:style w:type="paragraph" w:customStyle="1" w:styleId="Style-2">
    <w:name w:val="Style-2"/>
    <w:pPr>
      <w:widowControl w:val="0"/>
      <w:suppressAutoHyphens/>
    </w:pPr>
    <w:rPr>
      <w:kern w:val="1"/>
      <w:lang w:eastAsia="ar-SA"/>
    </w:rPr>
  </w:style>
  <w:style w:type="paragraph" w:customStyle="1" w:styleId="Style-3">
    <w:name w:val="Style-3"/>
    <w:pPr>
      <w:widowControl w:val="0"/>
      <w:suppressAutoHyphens/>
    </w:pPr>
    <w:rPr>
      <w:kern w:val="1"/>
      <w:lang w:eastAsia="ar-SA"/>
    </w:rPr>
  </w:style>
  <w:style w:type="paragraph" w:styleId="BalloonText">
    <w:name w:val="Balloon Text"/>
    <w:basedOn w:val="Normal"/>
  </w:style>
  <w:style w:type="paragraph" w:customStyle="1" w:styleId="WW-Default">
    <w:name w:val="WW-Default"/>
    <w:pPr>
      <w:widowControl w:val="0"/>
      <w:suppressAutoHyphens/>
    </w:pPr>
    <w:rPr>
      <w:kern w:val="1"/>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lorfulList-Accent11">
    <w:name w:val="Colorful List - Accent 11"/>
    <w:basedOn w:val="Normal"/>
    <w:qFormat/>
  </w:style>
  <w:style w:type="paragraph" w:styleId="NormalWeb">
    <w:name w:val="Normal (Web)"/>
    <w:basedOn w:val="Normal"/>
    <w:uiPriority w:val="99"/>
  </w:style>
  <w:style w:type="character" w:styleId="FollowedHyperlink">
    <w:name w:val="FollowedHyperlink"/>
    <w:uiPriority w:val="99"/>
    <w:semiHidden/>
    <w:unhideWhenUsed/>
    <w:rsid w:val="00E53071"/>
    <w:rPr>
      <w:color w:val="800080"/>
      <w:u w:val="single"/>
    </w:rPr>
  </w:style>
  <w:style w:type="paragraph" w:styleId="ListParagraph">
    <w:name w:val="List Paragraph"/>
    <w:basedOn w:val="Normal"/>
    <w:uiPriority w:val="34"/>
    <w:qFormat/>
    <w:rsid w:val="003C5788"/>
    <w:pPr>
      <w:suppressAutoHyphens w:val="0"/>
      <w:spacing w:after="200" w:line="276" w:lineRule="auto"/>
      <w:ind w:left="720"/>
      <w:contextualSpacing/>
    </w:pPr>
    <w:rPr>
      <w:rFonts w:ascii="Calibri" w:eastAsia="Calibri" w:hAnsi="Calibri" w:cs="Calibri"/>
      <w:kern w:val="0"/>
      <w:sz w:val="22"/>
      <w:szCs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pPr>
      <w:suppressAutoHyphens/>
    </w:pPr>
    <w:rPr>
      <w:rFonts w:ascii="Arial" w:hAnsi="Arial"/>
      <w:kern w:val="1"/>
      <w:lang w:val="en-US" w:eastAsia="ar-SA"/>
    </w:rPr>
  </w:style>
  <w:style w:type="paragraph" w:styleId="Heading1">
    <w:name w:val="heading 1"/>
    <w:basedOn w:val="Normal"/>
    <w:next w:val="BodyText"/>
    <w:qFormat/>
    <w:pPr>
      <w:numPr>
        <w:numId w:val="1"/>
      </w:numPr>
      <w:tabs>
        <w:tab w:val="left" w:pos="567"/>
      </w:tabs>
      <w:spacing w:before="240" w:after="120"/>
      <w:outlineLvl w:val="0"/>
    </w:pPr>
    <w:rPr>
      <w:b/>
      <w:sz w:val="24"/>
      <w:szCs w:val="24"/>
      <w:lang w:val="en-GB"/>
    </w:rPr>
  </w:style>
  <w:style w:type="paragraph" w:styleId="Heading2">
    <w:name w:val="heading 2"/>
    <w:basedOn w:val="Normal"/>
    <w:next w:val="BodyText"/>
    <w:qFormat/>
    <w:pPr>
      <w:numPr>
        <w:ilvl w:val="1"/>
        <w:numId w:val="1"/>
      </w:numPr>
      <w:spacing w:before="280" w:after="280"/>
      <w:outlineLvl w:val="1"/>
    </w:pPr>
    <w:rPr>
      <w:rFonts w:cs="Arial"/>
      <w:b/>
      <w:bC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Times New Roman"/>
    </w:rPr>
  </w:style>
  <w:style w:type="character" w:customStyle="1" w:styleId="ListLabel2">
    <w:name w:val="ListLabel 2"/>
    <w:rPr>
      <w:rFonts w:eastAsia="Times New Roman"/>
      <w:b/>
      <w:color w:val="000000"/>
    </w:rPr>
  </w:style>
  <w:style w:type="character" w:customStyle="1" w:styleId="ListLabel3">
    <w:name w:val="ListLabel 3"/>
    <w:rPr>
      <w:b/>
    </w:rPr>
  </w:style>
  <w:style w:type="character" w:customStyle="1" w:styleId="Heading1Char">
    <w:name w:val="Heading 1 Char"/>
    <w:basedOn w:val="DefaultParagraphFont"/>
  </w:style>
  <w:style w:type="character" w:customStyle="1" w:styleId="Heading2Char">
    <w:name w:val="Heading 2 Char"/>
    <w:basedOn w:val="DefaultParagraphFont"/>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3z0">
    <w:name w:val="WW8Num3z0"/>
  </w:style>
  <w:style w:type="character" w:customStyle="1" w:styleId="WW8Num3z1">
    <w:name w:val="WW8Num3z1"/>
  </w:style>
  <w:style w:type="character" w:customStyle="1" w:styleId="WW8Num4z0">
    <w:name w:val="WW8Num4z0"/>
  </w:style>
  <w:style w:type="character" w:customStyle="1" w:styleId="WW8Num4z1">
    <w:name w:val="WW8Num4z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3z2">
    <w:name w:val="WW8Num3z2"/>
  </w:style>
  <w:style w:type="character" w:customStyle="1" w:styleId="WW8Num4z2">
    <w:name w:val="WW8Num4z2"/>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PageNumber1">
    <w:name w:val="Page Number1"/>
    <w:basedOn w:val="DefaultParagraphFont"/>
  </w:style>
  <w:style w:type="character" w:styleId="Emphasis">
    <w:name w:val="Emphasis"/>
    <w:qFormat/>
    <w:rPr>
      <w:rFonts w:cs="Times New Roman"/>
      <w:i/>
      <w:iCs/>
    </w:rPr>
  </w:style>
  <w:style w:type="character" w:styleId="Hyperlink">
    <w:name w:val="Hyperlink"/>
    <w:rPr>
      <w:rFonts w:cs="Times New Roman"/>
      <w:color w:val="0000FF"/>
      <w:u w:val="single"/>
    </w:rPr>
  </w:style>
  <w:style w:type="character" w:customStyle="1" w:styleId="Bullets">
    <w:name w:val="Bullets"/>
    <w:rPr>
      <w:rFonts w:ascii="OpenSymbol" w:eastAsia="OpenSymbol" w:hAnsi="OpenSymbol" w:cs="OpenSymbol"/>
    </w:rPr>
  </w:style>
  <w:style w:type="character" w:customStyle="1" w:styleId="BodyTextChar">
    <w:name w:val="Body Text Char"/>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style>
  <w:style w:type="character" w:styleId="Strong">
    <w:name w:val="Strong"/>
    <w:qFormat/>
    <w:rPr>
      <w:rFonts w:cs="Times New Roman"/>
      <w:b/>
      <w:bCs/>
    </w:rPr>
  </w:style>
  <w:style w:type="paragraph" w:customStyle="1" w:styleId="Heading">
    <w:name w:val="Heading"/>
    <w:basedOn w:val="Normal"/>
    <w:next w:val="BodyText"/>
    <w:pPr>
      <w:keepNext/>
      <w:spacing w:before="240" w:after="120"/>
    </w:pPr>
    <w:rPr>
      <w:rFonts w:eastAsia="SimSun"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Mangal"/>
    </w:rPr>
  </w:style>
  <w:style w:type="paragraph" w:customStyle="1" w:styleId="Caption1">
    <w:name w:val="Caption1"/>
    <w:basedOn w:val="Normal"/>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Style-1">
    <w:name w:val="Style-1"/>
    <w:pPr>
      <w:widowControl w:val="0"/>
      <w:suppressAutoHyphens/>
    </w:pPr>
    <w:rPr>
      <w:kern w:val="1"/>
      <w:lang w:eastAsia="ar-SA"/>
    </w:rPr>
  </w:style>
  <w:style w:type="paragraph" w:customStyle="1" w:styleId="Style-2">
    <w:name w:val="Style-2"/>
    <w:pPr>
      <w:widowControl w:val="0"/>
      <w:suppressAutoHyphens/>
    </w:pPr>
    <w:rPr>
      <w:kern w:val="1"/>
      <w:lang w:eastAsia="ar-SA"/>
    </w:rPr>
  </w:style>
  <w:style w:type="paragraph" w:customStyle="1" w:styleId="Style-3">
    <w:name w:val="Style-3"/>
    <w:pPr>
      <w:widowControl w:val="0"/>
      <w:suppressAutoHyphens/>
    </w:pPr>
    <w:rPr>
      <w:kern w:val="1"/>
      <w:lang w:eastAsia="ar-SA"/>
    </w:rPr>
  </w:style>
  <w:style w:type="paragraph" w:styleId="BalloonText">
    <w:name w:val="Balloon Text"/>
    <w:basedOn w:val="Normal"/>
  </w:style>
  <w:style w:type="paragraph" w:customStyle="1" w:styleId="WW-Default">
    <w:name w:val="WW-Default"/>
    <w:pPr>
      <w:widowControl w:val="0"/>
      <w:suppressAutoHyphens/>
    </w:pPr>
    <w:rPr>
      <w:kern w:val="1"/>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lorfulList-Accent11">
    <w:name w:val="Colorful List - Accent 11"/>
    <w:basedOn w:val="Normal"/>
    <w:qFormat/>
  </w:style>
  <w:style w:type="paragraph" w:styleId="NormalWeb">
    <w:name w:val="Normal (Web)"/>
    <w:basedOn w:val="Normal"/>
    <w:uiPriority w:val="99"/>
  </w:style>
  <w:style w:type="character" w:styleId="FollowedHyperlink">
    <w:name w:val="FollowedHyperlink"/>
    <w:uiPriority w:val="99"/>
    <w:semiHidden/>
    <w:unhideWhenUsed/>
    <w:rsid w:val="00E53071"/>
    <w:rPr>
      <w:color w:val="800080"/>
      <w:u w:val="single"/>
    </w:rPr>
  </w:style>
  <w:style w:type="paragraph" w:styleId="ListParagraph">
    <w:name w:val="List Paragraph"/>
    <w:basedOn w:val="Normal"/>
    <w:uiPriority w:val="34"/>
    <w:qFormat/>
    <w:rsid w:val="003C5788"/>
    <w:pPr>
      <w:suppressAutoHyphens w:val="0"/>
      <w:spacing w:after="200" w:line="276" w:lineRule="auto"/>
      <w:ind w:left="720"/>
      <w:contextualSpacing/>
    </w:pPr>
    <w:rPr>
      <w:rFonts w:ascii="Calibri" w:eastAsia="Calibri" w:hAnsi="Calibri" w:cs="Calibri"/>
      <w:kern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91381">
      <w:bodyDiv w:val="1"/>
      <w:marLeft w:val="0"/>
      <w:marRight w:val="0"/>
      <w:marTop w:val="0"/>
      <w:marBottom w:val="0"/>
      <w:divBdr>
        <w:top w:val="none" w:sz="0" w:space="0" w:color="auto"/>
        <w:left w:val="none" w:sz="0" w:space="0" w:color="auto"/>
        <w:bottom w:val="none" w:sz="0" w:space="0" w:color="auto"/>
        <w:right w:val="none" w:sz="0" w:space="0" w:color="auto"/>
      </w:divBdr>
    </w:div>
    <w:div w:id="1493837336">
      <w:bodyDiv w:val="1"/>
      <w:marLeft w:val="0"/>
      <w:marRight w:val="0"/>
      <w:marTop w:val="0"/>
      <w:marBottom w:val="0"/>
      <w:divBdr>
        <w:top w:val="none" w:sz="0" w:space="0" w:color="auto"/>
        <w:left w:val="none" w:sz="0" w:space="0" w:color="auto"/>
        <w:bottom w:val="none" w:sz="0" w:space="0" w:color="auto"/>
        <w:right w:val="none" w:sz="0" w:space="0" w:color="auto"/>
      </w:divBdr>
    </w:div>
    <w:div w:id="1501431721">
      <w:bodyDiv w:val="1"/>
      <w:marLeft w:val="0"/>
      <w:marRight w:val="0"/>
      <w:marTop w:val="0"/>
      <w:marBottom w:val="0"/>
      <w:divBdr>
        <w:top w:val="none" w:sz="0" w:space="0" w:color="auto"/>
        <w:left w:val="none" w:sz="0" w:space="0" w:color="auto"/>
        <w:bottom w:val="none" w:sz="0" w:space="0" w:color="auto"/>
        <w:right w:val="none" w:sz="0" w:space="0" w:color="auto"/>
      </w:divBdr>
    </w:div>
    <w:div w:id="1657757577">
      <w:bodyDiv w:val="1"/>
      <w:marLeft w:val="0"/>
      <w:marRight w:val="0"/>
      <w:marTop w:val="0"/>
      <w:marBottom w:val="0"/>
      <w:divBdr>
        <w:top w:val="none" w:sz="0" w:space="0" w:color="auto"/>
        <w:left w:val="none" w:sz="0" w:space="0" w:color="auto"/>
        <w:bottom w:val="none" w:sz="0" w:space="0" w:color="auto"/>
        <w:right w:val="none" w:sz="0" w:space="0" w:color="auto"/>
      </w:divBdr>
    </w:div>
    <w:div w:id="1684554069">
      <w:bodyDiv w:val="1"/>
      <w:marLeft w:val="0"/>
      <w:marRight w:val="0"/>
      <w:marTop w:val="0"/>
      <w:marBottom w:val="0"/>
      <w:divBdr>
        <w:top w:val="none" w:sz="0" w:space="0" w:color="auto"/>
        <w:left w:val="none" w:sz="0" w:space="0" w:color="auto"/>
        <w:bottom w:val="none" w:sz="0" w:space="0" w:color="auto"/>
        <w:right w:val="none" w:sz="0" w:space="0" w:color="auto"/>
      </w:divBdr>
    </w:div>
    <w:div w:id="1763379902">
      <w:bodyDiv w:val="1"/>
      <w:marLeft w:val="0"/>
      <w:marRight w:val="0"/>
      <w:marTop w:val="0"/>
      <w:marBottom w:val="0"/>
      <w:divBdr>
        <w:top w:val="none" w:sz="0" w:space="0" w:color="auto"/>
        <w:left w:val="none" w:sz="0" w:space="0" w:color="auto"/>
        <w:bottom w:val="none" w:sz="0" w:space="0" w:color="auto"/>
        <w:right w:val="none" w:sz="0" w:space="0" w:color="auto"/>
      </w:divBdr>
    </w:div>
    <w:div w:id="1772236004">
      <w:bodyDiv w:val="1"/>
      <w:marLeft w:val="0"/>
      <w:marRight w:val="0"/>
      <w:marTop w:val="0"/>
      <w:marBottom w:val="0"/>
      <w:divBdr>
        <w:top w:val="none" w:sz="0" w:space="0" w:color="auto"/>
        <w:left w:val="none" w:sz="0" w:space="0" w:color="auto"/>
        <w:bottom w:val="none" w:sz="0" w:space="0" w:color="auto"/>
        <w:right w:val="none" w:sz="0" w:space="0" w:color="auto"/>
      </w:divBdr>
    </w:div>
    <w:div w:id="1791784223">
      <w:bodyDiv w:val="1"/>
      <w:marLeft w:val="0"/>
      <w:marRight w:val="0"/>
      <w:marTop w:val="0"/>
      <w:marBottom w:val="0"/>
      <w:divBdr>
        <w:top w:val="none" w:sz="0" w:space="0" w:color="auto"/>
        <w:left w:val="none" w:sz="0" w:space="0" w:color="auto"/>
        <w:bottom w:val="none" w:sz="0" w:space="0" w:color="auto"/>
        <w:right w:val="none" w:sz="0" w:space="0" w:color="auto"/>
      </w:divBdr>
    </w:div>
    <w:div w:id="1931308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cretary@moleseyboatclub.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1006</Words>
  <Characters>5740</Characters>
  <Application>Microsoft Macintosh Word</Application>
  <DocSecurity>0</DocSecurity>
  <Lines>47</Lines>
  <Paragraphs>13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MOLESEY BOAT CLUB</vt:lpstr>
      <vt:lpstr>MOLESEY BOAT CLUB</vt:lpstr>
      <vt:lpstr>    </vt:lpstr>
      <vt:lpstr>    Apologies:  M Carpenter, N Hallwood, K Mikov, S Kay, M Sbihi, </vt:lpstr>
      <vt:lpstr>    Minutes of the Previous Meeting and Matters Arising</vt:lpstr>
      <vt:lpstr>    Club Hire and Bar</vt:lpstr>
      <vt:lpstr>    Ted Bates, Christiana Hoad, Rachel Pugh, Chris Daley, Britt Bates</vt:lpstr>
      <vt:lpstr>    </vt:lpstr>
      <vt:lpstr>    </vt:lpstr>
      <vt:lpstr>    </vt:lpstr>
      <vt:lpstr>    Safety  </vt:lpstr>
      <vt:lpstr>    Magnus Burbanks, Jon Higgs, Mike Gardiner, Ian Knight</vt:lpstr>
    </vt:vector>
  </TitlesOfParts>
  <Company>Beavers Community Primary School</Company>
  <LinksUpToDate>false</LinksUpToDate>
  <CharactersWithSpaces>6733</CharactersWithSpaces>
  <SharedDoc>false</SharedDoc>
  <HLinks>
    <vt:vector size="6" baseType="variant">
      <vt:variant>
        <vt:i4>1638461</vt:i4>
      </vt:variant>
      <vt:variant>
        <vt:i4>0</vt:i4>
      </vt:variant>
      <vt:variant>
        <vt:i4>0</vt:i4>
      </vt:variant>
      <vt:variant>
        <vt:i4>5</vt:i4>
      </vt:variant>
      <vt:variant>
        <vt:lpwstr>mailto:secretary@moleseyboatclub.org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MOLESEY BOAT CLUB</dc:title>
  <dc:subject/>
  <dc:creator>Ted Bates</dc:creator>
  <cp:keywords/>
  <dc:description/>
  <cp:lastModifiedBy>John Hughes</cp:lastModifiedBy>
  <cp:revision>4</cp:revision>
  <cp:lastPrinted>2014-09-27T13:02:00Z</cp:lastPrinted>
  <dcterms:created xsi:type="dcterms:W3CDTF">2014-11-30T10:32:00Z</dcterms:created>
  <dcterms:modified xsi:type="dcterms:W3CDTF">2015-02-08T14:19:00Z</dcterms:modified>
</cp:coreProperties>
</file>